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b w:val="1"/>
          <w:bCs w:val="1"/>
          <w:sz w:val="18"/>
          <w:szCs w:val="18"/>
          <w:u w:val="single"/>
        </w:rPr>
      </w:pPr>
      <w:r>
        <w:rPr>
          <w:b w:val="1"/>
          <w:bCs w:val="1"/>
          <w:sz w:val="18"/>
          <w:szCs w:val="18"/>
          <w:u w:val="single"/>
          <w:rtl w:val="0"/>
          <w:lang w:val="en-US"/>
        </w:rPr>
        <w:t>SIMULACRA AND SELVES IN COLD WAR SUBURBIA</w:t>
      </w:r>
      <w:r>
        <w:rPr>
          <w:b w:val="1"/>
          <w:bCs w:val="1"/>
          <w:sz w:val="18"/>
          <w:szCs w:val="18"/>
          <w:u w:val="single"/>
          <w:rtl w:val="0"/>
          <w:lang w:val="en-US"/>
        </w:rPr>
        <w:t xml:space="preserve"> </w:t>
      </w:r>
    </w:p>
    <w:p>
      <w:pPr>
        <w:pStyle w:val="Body A"/>
        <w:spacing w:line="360" w:lineRule="auto"/>
        <w:jc w:val="center"/>
        <w:rPr>
          <w:b w:val="1"/>
          <w:bCs w:val="1"/>
          <w:sz w:val="18"/>
          <w:szCs w:val="18"/>
          <w:u w:val="single"/>
        </w:rPr>
      </w:pPr>
      <w:r>
        <w:rPr>
          <w:b w:val="1"/>
          <w:bCs w:val="1"/>
          <w:sz w:val="18"/>
          <w:szCs w:val="18"/>
          <w:u w:val="single"/>
          <w:rtl w:val="0"/>
          <w:lang w:val="en-US"/>
        </w:rPr>
        <w:t>Dr Antonia Mackay - Oxford Brookes University</w:t>
      </w:r>
    </w:p>
    <w:p>
      <w:pPr>
        <w:pStyle w:val="Body A"/>
        <w:spacing w:line="360" w:lineRule="auto"/>
        <w:rPr>
          <w:b w:val="1"/>
          <w:bCs w:val="1"/>
          <w:sz w:val="18"/>
          <w:szCs w:val="18"/>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sz w:val="18"/>
          <w:szCs w:val="18"/>
        </w:rPr>
      </w:pPr>
      <w:r>
        <w:rPr>
          <w:sz w:val="18"/>
          <w:szCs w:val="18"/>
          <w:rtl w:val="0"/>
          <w:lang w:val="en-US"/>
        </w:rPr>
        <w:t>Postwar s</w:t>
      </w:r>
      <w:r>
        <w:rPr>
          <w:sz w:val="18"/>
          <w:szCs w:val="18"/>
          <w:rtl w:val="0"/>
          <w:lang w:val="en-US"/>
        </w:rPr>
        <w:t xml:space="preserve">uburbia is centered around enabling and proscribing a certain way of life - that of </w:t>
      </w:r>
      <w:r>
        <w:rPr>
          <w:sz w:val="18"/>
          <w:szCs w:val="18"/>
          <w:rtl w:val="0"/>
          <w:lang w:val="en-US"/>
        </w:rPr>
        <w:t xml:space="preserve">the </w:t>
      </w:r>
      <w:r>
        <w:rPr>
          <w:sz w:val="18"/>
          <w:szCs w:val="18"/>
          <w:rtl w:val="0"/>
          <w:lang w:val="en-US"/>
        </w:rPr>
        <w:t>utopia</w:t>
      </w:r>
      <w:r>
        <w:rPr>
          <w:sz w:val="18"/>
          <w:szCs w:val="18"/>
          <w:rtl w:val="0"/>
          <w:lang w:val="en-US"/>
        </w:rPr>
        <w:t xml:space="preserve"> </w:t>
      </w:r>
      <w:r>
        <w:rPr>
          <w:sz w:val="18"/>
          <w:szCs w:val="18"/>
          <w:rtl w:val="0"/>
          <w:lang w:val="en-US"/>
        </w:rPr>
        <w:t xml:space="preserve">maintained through surveillance and visible conformity. </w:t>
      </w:r>
      <w:r>
        <w:rPr>
          <w:sz w:val="18"/>
          <w:szCs w:val="18"/>
          <w:rtl w:val="0"/>
          <w:lang w:val="en-US"/>
        </w:rPr>
        <w:t>Increasingly, the postwar suburb is envisioned in dispiriting, alienating ways, and remains</w:t>
      </w:r>
      <w:r>
        <w:rPr>
          <w:sz w:val="18"/>
          <w:szCs w:val="18"/>
          <w:rtl w:val="0"/>
          <w:lang w:val="en-US"/>
        </w:rPr>
        <w:t xml:space="preserve"> at odds with all other living spaces. It is a place which is </w:t>
      </w:r>
      <w:r>
        <w:rPr>
          <w:rFonts w:hAnsi="Helvetica" w:hint="default"/>
          <w:sz w:val="18"/>
          <w:szCs w:val="18"/>
          <w:rtl w:val="0"/>
          <w:lang w:val="en-US"/>
        </w:rPr>
        <w:t>“</w:t>
      </w:r>
      <w:r>
        <w:rPr>
          <w:sz w:val="18"/>
          <w:szCs w:val="18"/>
          <w:rtl w:val="0"/>
          <w:lang w:val="en-US"/>
        </w:rPr>
        <w:t>nowhere</w:t>
      </w:r>
      <w:r>
        <w:rPr>
          <w:rFonts w:hAnsi="Helvetica" w:hint="default"/>
          <w:sz w:val="18"/>
          <w:szCs w:val="18"/>
          <w:rtl w:val="0"/>
          <w:lang w:val="en-US"/>
        </w:rPr>
        <w:t xml:space="preserve">” </w:t>
      </w:r>
      <w:r>
        <w:rPr>
          <w:sz w:val="18"/>
          <w:szCs w:val="18"/>
          <w:rtl w:val="0"/>
          <w:lang w:val="en-US"/>
        </w:rPr>
        <w:t>and as a result, emerges as</w:t>
      </w:r>
      <w:r>
        <w:rPr>
          <w:sz w:val="18"/>
          <w:szCs w:val="18"/>
          <w:rtl w:val="0"/>
          <w:lang w:val="en-US"/>
        </w:rPr>
        <w:t xml:space="preserve"> its own socially constructed and contained space, where domesticity, the family and homogeneity are paramount</w:t>
      </w:r>
      <w:r>
        <w:rPr>
          <w:sz w:val="18"/>
          <w:szCs w:val="18"/>
          <w:rtl w:val="0"/>
          <w:lang w:val="en-US"/>
        </w:rPr>
        <w: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sz w:val="18"/>
          <w:szCs w:val="18"/>
        </w:rPr>
      </w:pPr>
      <w:r>
        <w:rPr>
          <w:sz w:val="18"/>
          <w:szCs w:val="18"/>
          <w:rtl w:val="0"/>
          <w:lang w:val="en-US"/>
        </w:rPr>
        <w:t xml:space="preserve">Considering the concept of space and body interplay from theorists such as Elizabeth Grosz and Beatriz Colomina, </w:t>
      </w:r>
      <w:r>
        <w:rPr>
          <w:sz w:val="18"/>
          <w:szCs w:val="18"/>
          <w:rtl w:val="0"/>
          <w:lang w:val="en-US"/>
        </w:rPr>
        <w:t xml:space="preserve"> </w:t>
      </w:r>
      <w:r>
        <w:rPr>
          <w:sz w:val="18"/>
          <w:szCs w:val="18"/>
          <w:rtl w:val="0"/>
          <w:lang w:val="en-US"/>
        </w:rPr>
        <w:t>the a</w:t>
      </w:r>
      <w:r>
        <w:rPr>
          <w:sz w:val="18"/>
          <w:szCs w:val="18"/>
          <w:rtl w:val="0"/>
          <w:lang w:val="en-US"/>
        </w:rPr>
        <w:t>rchitecture</w:t>
      </w:r>
      <w:r>
        <w:rPr>
          <w:sz w:val="18"/>
          <w:szCs w:val="18"/>
          <w:rtl w:val="0"/>
          <w:lang w:val="en-US"/>
        </w:rPr>
        <w:t xml:space="preserve"> of suburbia becomes</w:t>
      </w:r>
      <w:r>
        <w:rPr>
          <w:sz w:val="18"/>
          <w:szCs w:val="18"/>
          <w:rtl w:val="0"/>
          <w:lang w:val="en-US"/>
        </w:rPr>
        <w:t xml:space="preserve"> highly influential in the</w:t>
      </w:r>
      <w:r>
        <w:rPr>
          <w:sz w:val="18"/>
          <w:szCs w:val="18"/>
          <w:rtl w:val="0"/>
          <w:lang w:val="en-US"/>
        </w:rPr>
        <w:t xml:space="preserve"> </w:t>
      </w:r>
      <w:r>
        <w:rPr>
          <w:sz w:val="18"/>
          <w:szCs w:val="18"/>
          <w:rtl w:val="0"/>
          <w:lang w:val="en-US"/>
        </w:rPr>
        <w:t xml:space="preserve">manipulation of selves in </w:t>
      </w:r>
      <w:r>
        <w:rPr>
          <w:sz w:val="18"/>
          <w:szCs w:val="18"/>
          <w:rtl w:val="0"/>
          <w:lang w:val="en-US"/>
        </w:rPr>
        <w:t>these</w:t>
      </w:r>
      <w:r>
        <w:rPr>
          <w:b w:val="1"/>
          <w:bCs w:val="1"/>
          <w:sz w:val="18"/>
          <w:szCs w:val="18"/>
          <w:rtl w:val="0"/>
          <w:lang w:val="en-US"/>
        </w:rPr>
        <w:t xml:space="preserve"> </w:t>
      </w:r>
      <w:r>
        <w:rPr>
          <w:sz w:val="18"/>
          <w:szCs w:val="18"/>
          <w:rtl w:val="0"/>
          <w:lang w:val="en-US"/>
        </w:rPr>
        <w:t xml:space="preserve">spaces - </w:t>
      </w:r>
      <w:r>
        <w:rPr>
          <w:rFonts w:hAnsi="Helvetica" w:hint="default"/>
          <w:sz w:val="18"/>
          <w:szCs w:val="18"/>
          <w:rtl w:val="0"/>
          <w:lang w:val="en-US"/>
        </w:rPr>
        <w:t>“</w:t>
      </w:r>
      <w:r>
        <w:rPr>
          <w:sz w:val="18"/>
          <w:szCs w:val="18"/>
          <w:rtl w:val="0"/>
          <w:lang w:val="en-US"/>
        </w:rPr>
        <w:t>spatiality, the space surrounding and within the subject</w:t>
      </w:r>
      <w:r>
        <w:rPr>
          <w:rFonts w:hAnsi="Helvetica" w:hint="default"/>
          <w:sz w:val="18"/>
          <w:szCs w:val="18"/>
          <w:rtl w:val="0"/>
          <w:lang w:val="en-US"/>
        </w:rPr>
        <w:t>’</w:t>
      </w:r>
      <w:r>
        <w:rPr>
          <w:sz w:val="18"/>
          <w:szCs w:val="18"/>
          <w:rtl w:val="0"/>
          <w:lang w:val="en-US"/>
        </w:rPr>
        <w:t>s body is</w:t>
      </w:r>
      <w:r>
        <w:rPr>
          <w:rFonts w:hAnsi="Helvetica" w:hint="default"/>
          <w:sz w:val="18"/>
          <w:szCs w:val="18"/>
          <w:rtl w:val="0"/>
          <w:lang w:val="en-US"/>
        </w:rPr>
        <w:t xml:space="preserve">… </w:t>
      </w:r>
      <w:r>
        <w:rPr>
          <w:sz w:val="18"/>
          <w:szCs w:val="18"/>
          <w:rtl w:val="0"/>
          <w:lang w:val="en-US"/>
        </w:rPr>
        <w:t>crucial for defining the limits and shape of the body</w:t>
      </w:r>
      <w:r>
        <w:rPr>
          <w:rFonts w:hAnsi="Helvetica" w:hint="default"/>
          <w:sz w:val="18"/>
          <w:szCs w:val="18"/>
          <w:rtl w:val="0"/>
          <w:lang w:val="en-US"/>
        </w:rPr>
        <w:t xml:space="preserve">” </w:t>
      </w:r>
      <w:r>
        <w:rPr>
          <w:sz w:val="18"/>
          <w:szCs w:val="18"/>
          <w:rtl w:val="0"/>
          <w:lang w:val="en-US"/>
        </w:rPr>
        <w:t>(Grosz). Hence it is the space surrounding suburban bodies that comes to bear some relevance on their identity.</w:t>
      </w:r>
    </w:p>
    <w:p>
      <w:pPr>
        <w:pStyle w:val="Body"/>
        <w:bidi w:val="0"/>
        <w:spacing w:after="200" w:line="360" w:lineRule="auto"/>
        <w:ind w:left="0" w:right="0" w:firstLine="0"/>
        <w:jc w:val="left"/>
        <w:rPr>
          <w:rFonts w:ascii="Calibri" w:cs="Calibri" w:hAnsi="Calibri" w:eastAsia="Calibri"/>
          <w:sz w:val="18"/>
          <w:szCs w:val="18"/>
          <w:u w:color="000000"/>
          <w:rtl w:val="0"/>
        </w:rPr>
      </w:pPr>
      <w:r>
        <w:rPr>
          <w:rFonts w:ascii="Calibri" w:cs="Calibri" w:hAnsi="Calibri" w:eastAsia="Calibri"/>
          <w:sz w:val="18"/>
          <w:szCs w:val="18"/>
          <w:u w:color="000000"/>
          <w:rtl w:val="0"/>
          <w:lang w:val="en-US"/>
        </w:rPr>
        <w:t>Read this way, texts such as Ira Levin</w:t>
      </w:r>
      <w:r>
        <w:rPr>
          <w:rFonts w:ascii="Calibri" w:cs="Calibri" w:hAnsi="Calibri" w:eastAsia="Calibri"/>
          <w:sz w:val="18"/>
          <w:szCs w:val="18"/>
          <w:u w:color="000000"/>
          <w:rtl w:val="0"/>
          <w:lang w:val="en-US"/>
        </w:rPr>
        <w:t>’</w:t>
      </w:r>
      <w:r>
        <w:rPr>
          <w:rFonts w:ascii="Calibri" w:cs="Calibri" w:hAnsi="Calibri" w:eastAsia="Calibri"/>
          <w:sz w:val="18"/>
          <w:szCs w:val="18"/>
          <w:u w:color="000000"/>
          <w:rtl w:val="0"/>
          <w:lang w:val="en-US"/>
        </w:rPr>
        <w:t xml:space="preserve">s </w:t>
      </w:r>
      <w:r>
        <w:rPr>
          <w:rFonts w:ascii="Calibri" w:cs="Calibri" w:hAnsi="Calibri" w:eastAsia="Calibri"/>
          <w:i w:val="1"/>
          <w:iCs w:val="1"/>
          <w:sz w:val="18"/>
          <w:szCs w:val="18"/>
          <w:u w:color="000000"/>
          <w:rtl w:val="0"/>
          <w:lang w:val="en-US"/>
        </w:rPr>
        <w:t xml:space="preserve">The Stepford Wives </w:t>
      </w:r>
      <w:r>
        <w:rPr>
          <w:rFonts w:ascii="Calibri" w:cs="Calibri" w:hAnsi="Calibri" w:eastAsia="Calibri"/>
          <w:sz w:val="18"/>
          <w:szCs w:val="18"/>
          <w:u w:color="000000"/>
          <w:rtl w:val="0"/>
          <w:lang w:val="en-US"/>
        </w:rPr>
        <w:t xml:space="preserve">(1972) clearly utilise the suburban space as an inscriber of identity to mark bodies, seeing the increasingly commodified landscape as capable of encouraging a symbiosis of machine and mortal, resulting in the murder of the Stepford women and the reign of their automatised alter-egos. The landscape of postwar suburbia is heavily marked by the technological ephemera therein, the most powerful of which being the television set. </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Calibri" w:cs="Calibri" w:hAnsi="Calibri" w:eastAsia="Calibri"/>
          <w:sz w:val="18"/>
          <w:szCs w:val="18"/>
          <w:u w:color="000000"/>
          <w:rtl w:val="0"/>
          <w:lang w:val="en-US"/>
        </w:rPr>
        <w:t>The television is an</w:t>
      </w:r>
      <w:r>
        <w:rPr>
          <w:rFonts w:ascii="Helvetica" w:cs="Calibri" w:hAnsi="Calibri" w:eastAsia="Calibri"/>
          <w:sz w:val="18"/>
          <w:szCs w:val="18"/>
          <w:u w:color="000000"/>
          <w:rtl w:val="0"/>
          <w:lang w:val="en-US"/>
        </w:rPr>
        <w:t xml:space="preserve"> object which conflates issues of containment by transmitting images of the outside onto a domesticated private interior and thereby</w:t>
      </w:r>
      <w:r>
        <w:rPr>
          <w:rFonts w:ascii="Helvetica" w:cs="Calibri" w:hAnsi="Calibri" w:eastAsia="Calibri"/>
          <w:sz w:val="18"/>
          <w:szCs w:val="18"/>
          <w:u w:color="000000"/>
          <w:rtl w:val="0"/>
          <w:lang w:val="en-US"/>
        </w:rPr>
        <w:t xml:space="preserve"> promoted an intrusion from the outside world, bringing </w:t>
      </w:r>
      <w:r>
        <w:rPr>
          <w:rFonts w:ascii="Helvetica" w:cs="Calibri" w:hAnsi="Calibri" w:eastAsia="Calibri"/>
          <w:sz w:val="18"/>
          <w:szCs w:val="18"/>
          <w:u w:color="000000"/>
          <w:rtl w:val="0"/>
          <w:lang w:val="en-US"/>
        </w:rPr>
        <w:t>individuals</w:t>
      </w:r>
      <w:r>
        <w:rPr>
          <w:rFonts w:ascii="Helvetica" w:cs="Calibri" w:hAnsi="Calibri" w:eastAsia="Calibri"/>
          <w:sz w:val="18"/>
          <w:szCs w:val="18"/>
          <w:u w:color="000000"/>
          <w:rtl w:val="0"/>
          <w:lang w:val="en-US"/>
        </w:rPr>
        <w:t xml:space="preserve"> together in a previously private space and, heralding the arrival of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a surrogate community</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(Colomina, 188)</w:t>
      </w:r>
      <w:r>
        <w:rPr>
          <w:rFonts w:ascii="Helvetica" w:cs="Calibri" w:hAnsi="Calibri" w:eastAsia="Calibri"/>
          <w:b w:val="1"/>
          <w:bCs w:val="1"/>
          <w:sz w:val="18"/>
          <w:szCs w:val="18"/>
          <w:u w:color="000000"/>
          <w:rtl w:val="0"/>
        </w:rPr>
        <w:t>.</w:t>
      </w:r>
      <w:r>
        <w:rPr>
          <w:rFonts w:ascii="Helvetica" w:cs="Calibri" w:hAnsi="Calibri" w:eastAsia="Calibri"/>
          <w:sz w:val="18"/>
          <w:szCs w:val="18"/>
          <w:u w:color="000000"/>
          <w:rtl w:val="0"/>
          <w:lang w:val="en-US"/>
        </w:rPr>
        <w:t xml:space="preserve"> Turning the home into a space for looking suggests the objectification of the inhabitants</w:t>
      </w:r>
      <w:r>
        <w:rPr>
          <w:rFonts w:ascii="Helvetica" w:cs="Calibri" w:hAnsi="Calibri" w:eastAsia="Calibri"/>
          <w:sz w:val="18"/>
          <w:szCs w:val="18"/>
          <w:u w:color="000000"/>
          <w:rtl w:val="0"/>
          <w:lang w:val="en-US"/>
        </w:rPr>
        <w:t xml:space="preserve"> - </w:t>
      </w:r>
      <w:r>
        <w:rPr>
          <w:rFonts w:ascii="Helvetica" w:cs="Calibri" w:hAnsi="Calibri" w:eastAsia="Calibri"/>
          <w:sz w:val="18"/>
          <w:szCs w:val="18"/>
          <w:u w:color="000000"/>
          <w:rtl w:val="0"/>
          <w:lang w:val="en-US"/>
        </w:rPr>
        <w:t xml:space="preserve"> a space for observation, or exhibition, </w:t>
      </w:r>
      <w:r>
        <w:rPr>
          <w:rFonts w:ascii="Helvetica" w:cs="Calibri" w:hAnsi="Calibri" w:eastAsia="Calibri"/>
          <w:sz w:val="18"/>
          <w:szCs w:val="18"/>
          <w:u w:color="000000"/>
          <w:rtl w:val="0"/>
          <w:lang w:val="en-US"/>
        </w:rPr>
        <w:t xml:space="preserve">thereby </w:t>
      </w:r>
      <w:r>
        <w:rPr>
          <w:rFonts w:ascii="Helvetica" w:cs="Calibri" w:hAnsi="Calibri" w:eastAsia="Calibri"/>
          <w:sz w:val="18"/>
          <w:szCs w:val="18"/>
          <w:u w:color="000000"/>
          <w:rtl w:val="0"/>
          <w:lang w:val="en-US"/>
        </w:rPr>
        <w:t xml:space="preserve">overturning the </w:t>
      </w:r>
      <w:r>
        <w:rPr>
          <w:rFonts w:ascii="Helvetica" w:cs="Calibri" w:hAnsi="Calibri" w:eastAsia="Calibri"/>
          <w:sz w:val="18"/>
          <w:szCs w:val="18"/>
          <w:u w:color="000000"/>
          <w:rtl w:val="0"/>
          <w:lang w:val="en-US"/>
        </w:rPr>
        <w:t>containment of suburbia and its inhabitants</w:t>
      </w:r>
      <w:r>
        <w:rPr>
          <w:rFonts w:ascii="Helvetica" w:cs="Calibri" w:hAnsi="Calibri" w:eastAsia="Calibri"/>
          <w:sz w:val="18"/>
          <w:szCs w:val="18"/>
          <w:u w:color="000000"/>
          <w:rtl w:val="0"/>
          <w:lang w:val="en-US"/>
        </w:rPr>
        <w:t>. Television is therefore symbolic of a major part of the suburban experience, an object at the heart of domestic living, but also, a</w:t>
      </w:r>
      <w:r>
        <w:rPr>
          <w:rFonts w:ascii="Helvetica" w:cs="Calibri" w:hAnsi="Calibri" w:eastAsia="Calibri"/>
          <w:sz w:val="18"/>
          <w:szCs w:val="18"/>
          <w:u w:color="000000"/>
          <w:rtl w:val="0"/>
          <w:lang w:val="en-US"/>
        </w:rPr>
        <w:t xml:space="preserve">n object </w:t>
      </w:r>
      <w:r>
        <w:rPr>
          <w:rFonts w:ascii="Helvetica" w:cs="Calibri" w:hAnsi="Calibri" w:eastAsia="Calibri"/>
          <w:sz w:val="18"/>
          <w:szCs w:val="18"/>
          <w:u w:color="000000"/>
          <w:rtl w:val="0"/>
          <w:lang w:val="en-US"/>
        </w:rPr>
        <w:t>that contained the possibility of disrupting hegemonic values</w:t>
      </w:r>
      <w:r>
        <w:rPr>
          <w:rFonts w:ascii="Helvetica" w:cs="Calibri" w:hAnsi="Calibri" w:eastAsia="Calibri"/>
          <w:sz w:val="18"/>
          <w:szCs w:val="18"/>
          <w:u w:color="000000"/>
          <w:rtl w:val="0"/>
          <w:lang w:val="en-US"/>
        </w:rPr>
        <w:t xml:space="preserve">. </w:t>
      </w:r>
    </w:p>
    <w:p>
      <w:pPr>
        <w:pStyle w:val="Body"/>
        <w:bidi w:val="0"/>
        <w:spacing w:after="200" w:line="360" w:lineRule="auto"/>
        <w:ind w:left="0" w:right="0" w:firstLine="0"/>
        <w:jc w:val="left"/>
        <w:rPr>
          <w:rFonts w:ascii="Helvetica" w:cs="Helvetica" w:hAnsi="Helvetica" w:eastAsia="Helvetica"/>
          <w:b w:val="1"/>
          <w:bCs w:val="1"/>
          <w:sz w:val="18"/>
          <w:szCs w:val="18"/>
          <w:u w:color="000000"/>
          <w:rtl w:val="0"/>
        </w:rPr>
      </w:pPr>
      <w:r>
        <w:rPr>
          <w:rFonts w:ascii="Helvetica" w:cs="Calibri" w:hAnsi="Calibri" w:eastAsia="Calibri"/>
          <w:sz w:val="18"/>
          <w:szCs w:val="18"/>
          <w:u w:color="000000"/>
          <w:rtl w:val="0"/>
          <w:lang w:val="en-US"/>
        </w:rPr>
        <w:t>In Updike</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rPr>
        <w:t xml:space="preserve">s </w:t>
      </w:r>
      <w:r>
        <w:rPr>
          <w:rFonts w:ascii="Helvetica" w:cs="Calibri" w:hAnsi="Calibri" w:eastAsia="Calibri"/>
          <w:i w:val="1"/>
          <w:iCs w:val="1"/>
          <w:sz w:val="18"/>
          <w:szCs w:val="18"/>
          <w:u w:color="000000"/>
          <w:rtl w:val="0"/>
        </w:rPr>
        <w:t>Rabbit, Run</w:t>
      </w:r>
      <w:r>
        <w:rPr>
          <w:rFonts w:ascii="Helvetica" w:cs="Calibri" w:hAnsi="Calibri" w:eastAsia="Calibri"/>
          <w:sz w:val="18"/>
          <w:szCs w:val="18"/>
          <w:u w:color="000000"/>
          <w:rtl w:val="0"/>
        </w:rPr>
        <w:t xml:space="preserve"> (1960), </w:t>
      </w:r>
      <w:r>
        <w:rPr>
          <w:rFonts w:ascii="Helvetica" w:cs="Calibri" w:hAnsi="Calibri" w:eastAsia="Calibri"/>
          <w:sz w:val="18"/>
          <w:szCs w:val="18"/>
          <w:u w:color="000000"/>
          <w:rtl w:val="0"/>
          <w:lang w:val="en-US"/>
        </w:rPr>
        <w:t xml:space="preserve">the plot focuses on </w:t>
      </w:r>
      <w:r>
        <w:rPr>
          <w:rFonts w:ascii="Helvetica" w:cs="Calibri" w:hAnsi="Calibri" w:eastAsia="Calibri"/>
          <w:sz w:val="18"/>
          <w:szCs w:val="18"/>
          <w:u w:color="000000"/>
          <w:rtl w:val="0"/>
        </w:rPr>
        <w:t>Harry</w:t>
      </w:r>
      <w:r>
        <w:rPr>
          <w:rFonts w:ascii="Helvetica" w:cs="Calibri" w:hAnsi="Calibri" w:eastAsia="Calibri"/>
          <w:sz w:val="18"/>
          <w:szCs w:val="18"/>
          <w:u w:color="000000"/>
          <w:rtl w:val="0"/>
          <w:lang w:val="en-US"/>
        </w:rPr>
        <w:t xml:space="preserve"> Angstrom</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w:t>
      </w:r>
      <w:r>
        <w:rPr>
          <w:rFonts w:ascii="Helvetica" w:cs="Calibri" w:hAnsi="Calibri" w:eastAsia="Calibri"/>
          <w:sz w:val="18"/>
          <w:szCs w:val="18"/>
          <w:u w:color="000000"/>
          <w:rtl w:val="0"/>
          <w:lang w:val="en-US"/>
        </w:rPr>
        <w:t xml:space="preserve"> search</w:t>
      </w:r>
      <w:r>
        <w:rPr>
          <w:rFonts w:ascii="Helvetica" w:cs="Calibri" w:hAnsi="Calibri" w:eastAsia="Calibri"/>
          <w:sz w:val="18"/>
          <w:szCs w:val="18"/>
          <w:u w:color="000000"/>
          <w:rtl w:val="0"/>
          <w:lang w:val="en-US"/>
        </w:rPr>
        <w:t xml:space="preserve"> </w:t>
      </w:r>
      <w:r>
        <w:rPr>
          <w:rFonts w:ascii="Helvetica" w:cs="Calibri" w:hAnsi="Calibri" w:eastAsia="Calibri"/>
          <w:sz w:val="18"/>
          <w:szCs w:val="18"/>
          <w:u w:color="000000"/>
          <w:rtl w:val="0"/>
          <w:lang w:val="en-US"/>
        </w:rPr>
        <w:t>for an escape from</w:t>
      </w:r>
      <w:r>
        <w:rPr>
          <w:rFonts w:ascii="Helvetica" w:cs="Calibri" w:hAnsi="Calibri" w:eastAsia="Calibri"/>
          <w:sz w:val="18"/>
          <w:szCs w:val="18"/>
          <w:u w:color="000000"/>
          <w:rtl w:val="0"/>
          <w:lang w:val="en-US"/>
        </w:rPr>
        <w:t xml:space="preserve"> his sense of</w:t>
      </w:r>
      <w:r>
        <w:rPr>
          <w:rFonts w:ascii="Helvetica" w:cs="Calibri" w:hAnsi="Calibri" w:eastAsia="Calibri"/>
          <w:sz w:val="18"/>
          <w:szCs w:val="18"/>
          <w:u w:color="000000"/>
          <w:rtl w:val="0"/>
          <w:lang w:val="es-ES_tradnl"/>
        </w:rPr>
        <w:t xml:space="preserve"> masculine estrangement</w:t>
      </w:r>
      <w:r>
        <w:rPr>
          <w:rFonts w:ascii="Helvetica" w:cs="Calibri" w:hAnsi="Calibri" w:eastAsia="Calibri"/>
          <w:sz w:val="18"/>
          <w:szCs w:val="18"/>
          <w:u w:color="000000"/>
          <w:rtl w:val="0"/>
          <w:lang w:val="en-US"/>
        </w:rPr>
        <w:t xml:space="preserve"> and this</w:t>
      </w:r>
      <w:r>
        <w:rPr>
          <w:rFonts w:ascii="Helvetica" w:cs="Calibri" w:hAnsi="Calibri" w:eastAsia="Calibri"/>
          <w:sz w:val="18"/>
          <w:szCs w:val="18"/>
          <w:u w:color="000000"/>
          <w:rtl w:val="0"/>
        </w:rPr>
        <w:t xml:space="preserve"> </w:t>
      </w:r>
      <w:r>
        <w:rPr>
          <w:rFonts w:ascii="Helvetica" w:cs="Calibri" w:hAnsi="Calibri" w:eastAsia="Calibri"/>
          <w:sz w:val="18"/>
          <w:szCs w:val="18"/>
          <w:u w:color="000000"/>
          <w:rtl w:val="0"/>
          <w:lang w:val="en-US"/>
        </w:rPr>
        <w:t>emasculation</w:t>
      </w:r>
      <w:r>
        <w:rPr>
          <w:rFonts w:ascii="Helvetica" w:cs="Calibri" w:hAnsi="Calibri" w:eastAsia="Calibri"/>
          <w:sz w:val="18"/>
          <w:szCs w:val="18"/>
          <w:u w:color="000000"/>
          <w:rtl w:val="0"/>
          <w:lang w:val="nl-NL"/>
        </w:rPr>
        <w:t xml:space="preserve"> is </w:t>
      </w:r>
      <w:r>
        <w:rPr>
          <w:rFonts w:ascii="Helvetica" w:cs="Calibri" w:hAnsi="Calibri" w:eastAsia="Calibri"/>
          <w:sz w:val="18"/>
          <w:szCs w:val="18"/>
          <w:u w:color="000000"/>
          <w:rtl w:val="0"/>
          <w:lang w:val="en-US"/>
        </w:rPr>
        <w:t>directly linked to his suburban environment where the</w:t>
      </w:r>
      <w:r>
        <w:rPr>
          <w:rFonts w:ascii="Helvetica" w:cs="Calibri" w:hAnsi="Calibri" w:eastAsia="Calibri"/>
          <w:sz w:val="18"/>
          <w:szCs w:val="18"/>
          <w:u w:color="000000"/>
          <w:rtl w:val="0"/>
        </w:rPr>
        <w:t xml:space="preserve">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fragmented endlessly mirrored nature of his</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landscape and its male residents</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(Beuka, 123)</w:t>
      </w:r>
      <w:r>
        <w:rPr>
          <w:rFonts w:ascii="Helvetica" w:cs="Calibri" w:hAnsi="Calibri" w:eastAsia="Calibri"/>
          <w:sz w:val="18"/>
          <w:szCs w:val="18"/>
          <w:u w:color="000000"/>
          <w:rtl w:val="0"/>
          <w:lang w:val="pt-PT"/>
        </w:rPr>
        <w:t xml:space="preserve"> equat</w:t>
      </w:r>
      <w:r>
        <w:rPr>
          <w:rFonts w:ascii="Helvetica" w:cs="Calibri" w:hAnsi="Calibri" w:eastAsia="Calibri"/>
          <w:sz w:val="18"/>
          <w:szCs w:val="18"/>
          <w:u w:color="000000"/>
          <w:rtl w:val="0"/>
          <w:lang w:val="en-US"/>
        </w:rPr>
        <w:t>es to his own</w:t>
      </w:r>
      <w:r>
        <w:rPr>
          <w:rFonts w:ascii="Helvetica" w:cs="Calibri" w:hAnsi="Calibri" w:eastAsia="Calibri"/>
          <w:sz w:val="18"/>
          <w:szCs w:val="18"/>
          <w:u w:color="000000"/>
          <w:rtl w:val="0"/>
          <w:lang w:val="fr-FR"/>
        </w:rPr>
        <w:t xml:space="preserve"> insignificance.</w:t>
      </w:r>
      <w:r>
        <w:rPr>
          <w:rFonts w:ascii="Helvetica" w:cs="Calibri" w:hAnsi="Calibri" w:eastAsia="Calibri"/>
          <w:sz w:val="18"/>
          <w:szCs w:val="18"/>
          <w:u w:color="000000"/>
          <w:rtl w:val="0"/>
          <w:lang w:val="en-US"/>
        </w:rPr>
        <w:t xml:space="preserve"> Updike clearly associates the erosion of masculine power with the consumer-driven and commodified language of suburban living, where technological objects mark the landscape:</w:t>
      </w:r>
    </w:p>
    <w:p>
      <w:pPr>
        <w:pStyle w:val="Body"/>
        <w:bidi w:val="0"/>
        <w:spacing w:after="200" w:line="360" w:lineRule="auto"/>
        <w:ind w:left="284"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he comes into Brewer from the south, seeing it in the smoky shadow before dawn as a gradual multiplication of houses among the trees beside the road and then as a treeless waste of industry, shoe factories and bottling plants and company parking lots and knitting mills converted to electronics parts and elephantine gas tanks lifting above trash-filled swampland yet lower than the blue edge of the mountain.</w:t>
      </w:r>
      <w:r>
        <w:rPr>
          <w:rFonts w:ascii="Helvetica" w:cs="Calibri" w:hAnsi="Calibri" w:eastAsia="Calibri"/>
          <w:sz w:val="18"/>
          <w:szCs w:val="18"/>
          <w:u w:color="000000"/>
          <w:rtl w:val="0"/>
          <w:lang w:val="en-US"/>
        </w:rPr>
        <w:t xml:space="preserve"> (Updike, 35)</w:t>
      </w:r>
    </w:p>
    <w:p>
      <w:pPr>
        <w:pStyle w:val="Body"/>
        <w:bidi w:val="0"/>
        <w:spacing w:after="200" w:line="360" w:lineRule="auto"/>
        <w:ind w:left="0" w:right="0" w:firstLine="0"/>
        <w:jc w:val="left"/>
        <w:rPr>
          <w:rFonts w:ascii="Calibri" w:cs="Calibri" w:hAnsi="Calibri" w:eastAsia="Calibri"/>
          <w:sz w:val="18"/>
          <w:szCs w:val="18"/>
          <w:u w:color="000000"/>
          <w:rtl w:val="0"/>
        </w:rPr>
      </w:pPr>
      <w:r>
        <w:rPr>
          <w:rFonts w:ascii="Helvetica" w:cs="Calibri" w:hAnsi="Calibri" w:eastAsia="Calibri"/>
          <w:sz w:val="18"/>
          <w:szCs w:val="18"/>
          <w:u w:color="000000"/>
          <w:rtl w:val="0"/>
          <w:lang w:val="en-US"/>
        </w:rPr>
        <w:t>A great deal</w:t>
      </w:r>
      <w:r>
        <w:rPr>
          <w:rFonts w:ascii="Helvetica" w:cs="Calibri" w:hAnsi="Calibri" w:eastAsia="Calibri"/>
          <w:sz w:val="18"/>
          <w:szCs w:val="18"/>
          <w:u w:color="000000"/>
          <w:rtl w:val="0"/>
          <w:lang w:val="en-US"/>
        </w:rPr>
        <w:t xml:space="preserve"> of Harry</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 experience of suburb</w:t>
      </w:r>
      <w:r>
        <w:rPr>
          <w:rFonts w:ascii="Helvetica" w:cs="Calibri" w:hAnsi="Calibri" w:eastAsia="Calibri"/>
          <w:sz w:val="18"/>
          <w:szCs w:val="18"/>
          <w:u w:color="000000"/>
          <w:rtl w:val="0"/>
          <w:lang w:val="en-US"/>
        </w:rPr>
        <w:t>an living</w:t>
      </w:r>
      <w:r>
        <w:rPr>
          <w:rFonts w:ascii="Helvetica" w:cs="Calibri" w:hAnsi="Calibri" w:eastAsia="Calibri"/>
          <w:sz w:val="18"/>
          <w:szCs w:val="18"/>
          <w:u w:color="000000"/>
          <w:rtl w:val="0"/>
          <w:lang w:val="en-US"/>
        </w:rPr>
        <w:t xml:space="preserve"> revolves around commodities and consumerism; from his</w:t>
      </w:r>
      <w:r>
        <w:rPr>
          <w:rFonts w:ascii="Helvetica" w:cs="Calibri" w:hAnsi="Calibri" w:eastAsia="Calibri"/>
          <w:sz w:val="18"/>
          <w:szCs w:val="18"/>
          <w:u w:color="000000"/>
          <w:rtl w:val="0"/>
          <w:lang w:val="en-US"/>
        </w:rPr>
        <w:t xml:space="preserve"> car</w:t>
      </w:r>
      <w:r>
        <w:rPr>
          <w:rFonts w:ascii="Helvetica" w:cs="Calibri" w:hAnsi="Calibri" w:eastAsia="Calibri"/>
          <w:sz w:val="18"/>
          <w:szCs w:val="18"/>
          <w:u w:color="000000"/>
          <w:rtl w:val="0"/>
          <w:lang w:val="fr-FR"/>
        </w:rPr>
        <w:t xml:space="preserve"> journey </w:t>
      </w:r>
      <w:r>
        <w:rPr>
          <w:rFonts w:ascii="Helvetica" w:cs="Calibri" w:hAnsi="Calibri" w:eastAsia="Calibri"/>
          <w:sz w:val="18"/>
          <w:szCs w:val="18"/>
          <w:u w:color="000000"/>
          <w:rtl w:val="0"/>
          <w:lang w:val="en-US"/>
        </w:rPr>
        <w:t xml:space="preserve">where he listens to </w:t>
      </w:r>
      <w:r>
        <w:rPr>
          <w:rFonts w:ascii="Helvetica" w:cs="Calibri" w:hAnsi="Calibri" w:eastAsia="Calibri"/>
          <w:sz w:val="18"/>
          <w:szCs w:val="18"/>
          <w:u w:color="000000"/>
          <w:rtl w:val="0"/>
          <w:lang w:val="en-US"/>
        </w:rPr>
        <w:t>songs and commercials for radio controlled garage doors</w:t>
      </w:r>
      <w:r>
        <w:rPr>
          <w:rFonts w:ascii="Helvetica" w:cs="Calibri" w:hAnsi="Calibri" w:eastAsia="Calibri"/>
          <w:sz w:val="18"/>
          <w:szCs w:val="18"/>
          <w:u w:color="000000"/>
          <w:rtl w:val="0"/>
          <w:lang w:val="en-US"/>
        </w:rPr>
        <w:t xml:space="preserve"> (Updike, 28)</w:t>
      </w:r>
      <w:r>
        <w:rPr>
          <w:rFonts w:ascii="Helvetica" w:cs="Calibri" w:hAnsi="Calibri" w:eastAsia="Calibri"/>
          <w:sz w:val="18"/>
          <w:szCs w:val="18"/>
          <w:u w:color="000000"/>
          <w:rtl w:val="0"/>
          <w:lang w:val="en-US"/>
        </w:rPr>
        <w:t xml:space="preserve"> to his experience of the</w:t>
      </w:r>
      <w:r>
        <w:rPr>
          <w:rFonts w:ascii="Helvetica" w:cs="Calibri" w:hAnsi="Calibri" w:eastAsia="Calibri"/>
          <w:sz w:val="18"/>
          <w:szCs w:val="18"/>
          <w:u w:color="000000"/>
          <w:rtl w:val="0"/>
          <w:lang w:val="en-US"/>
        </w:rPr>
        <w:t xml:space="preserve"> surrounding</w:t>
      </w:r>
      <w:r>
        <w:rPr>
          <w:rFonts w:ascii="Helvetica" w:cs="Calibri" w:hAnsi="Calibri" w:eastAsia="Calibri"/>
          <w:sz w:val="18"/>
          <w:szCs w:val="18"/>
          <w:u w:color="000000"/>
          <w:rtl w:val="0"/>
          <w:lang w:val="en-US"/>
        </w:rPr>
        <w:t xml:space="preserve"> landscape seeing the city shine with neon lights, the outline of a peanut, a top hat and the sunflower beer building</w:t>
      </w:r>
      <w:r>
        <w:rPr>
          <w:rFonts w:ascii="Helvetica" w:cs="Calibri" w:hAnsi="Calibri" w:eastAsia="Calibri"/>
          <w:sz w:val="18"/>
          <w:szCs w:val="18"/>
          <w:u w:color="000000"/>
          <w:rtl w:val="0"/>
          <w:lang w:val="en-US"/>
        </w:rPr>
        <w:t xml:space="preserve"> shining </w:t>
      </w:r>
      <w:r>
        <w:rPr>
          <w:rFonts w:ascii="Helvetica" w:cs="Calibri" w:hAnsi="Calibri" w:eastAsia="Calibri"/>
          <w:sz w:val="18"/>
          <w:szCs w:val="18"/>
          <w:u w:color="000000"/>
          <w:rtl w:val="0"/>
          <w:lang w:val="en-US"/>
        </w:rPr>
        <w:t>six stories high in a sea of light</w:t>
      </w:r>
      <w:r>
        <w:rPr>
          <w:rFonts w:ascii="Helvetica" w:cs="Calibri" w:hAnsi="Calibri" w:eastAsia="Calibri"/>
          <w:sz w:val="18"/>
          <w:szCs w:val="18"/>
          <w:u w:color="000000"/>
          <w:rtl w:val="0"/>
          <w:lang w:val="en-US"/>
        </w:rPr>
        <w:t xml:space="preserve"> (Updike, 64).</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Calibri" w:cs="Calibri" w:hAnsi="Calibri" w:eastAsia="Calibri"/>
          <w:sz w:val="18"/>
          <w:szCs w:val="18"/>
          <w:u w:color="000000"/>
          <w:rtl w:val="0"/>
          <w:lang w:val="en-US"/>
        </w:rPr>
        <w:t>Consumerism and commodification even extend into Harry</w:t>
      </w:r>
      <w:r>
        <w:rPr>
          <w:rFonts w:ascii="Calibri" w:cs="Calibri" w:hAnsi="Calibri" w:eastAsia="Calibri"/>
          <w:sz w:val="18"/>
          <w:szCs w:val="18"/>
          <w:u w:color="000000"/>
          <w:rtl w:val="0"/>
          <w:lang w:val="en-US"/>
        </w:rPr>
        <w:t>’</w:t>
      </w:r>
      <w:r>
        <w:rPr>
          <w:rFonts w:ascii="Calibri" w:cs="Calibri" w:hAnsi="Calibri" w:eastAsia="Calibri"/>
          <w:sz w:val="18"/>
          <w:szCs w:val="18"/>
          <w:u w:color="000000"/>
          <w:rtl w:val="0"/>
          <w:lang w:val="en-US"/>
        </w:rPr>
        <w:t>s identity,</w:t>
      </w:r>
      <w:r>
        <w:rPr>
          <w:rFonts w:ascii="Helvetica" w:cs="Calibri" w:hAnsi="Calibri" w:eastAsia="Calibri"/>
          <w:sz w:val="18"/>
          <w:szCs w:val="18"/>
          <w:u w:color="000000"/>
          <w:rtl w:val="0"/>
          <w:lang w:val="en-US"/>
        </w:rPr>
        <w:t xml:space="preserve"> regularly slip</w:t>
      </w:r>
      <w:r>
        <w:rPr>
          <w:rFonts w:ascii="Helvetica" w:cs="Calibri" w:hAnsi="Calibri" w:eastAsia="Calibri"/>
          <w:sz w:val="18"/>
          <w:szCs w:val="18"/>
          <w:u w:color="000000"/>
          <w:rtl w:val="0"/>
          <w:lang w:val="en-US"/>
        </w:rPr>
        <w:t>ping into thinking about his product MagiPeel and even extending a conversation about weight into that of a salesman - applying the</w:t>
      </w:r>
      <w:r>
        <w:rPr>
          <w:rFonts w:ascii="Helvetica" w:cs="Calibri" w:hAnsi="Calibri" w:eastAsia="Calibri"/>
          <w:sz w:val="18"/>
          <w:szCs w:val="18"/>
          <w:u w:color="000000"/>
          <w:rtl w:val="0"/>
          <w:lang w:val="en-US"/>
        </w:rPr>
        <w:t xml:space="preserve"> domestic commodity to the shaping of bodies in order to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shave off fatty excess</w:t>
      </w:r>
      <w:r>
        <w:rPr>
          <w:rFonts w:ascii="Helvetica" w:cs="Calibri" w:hAnsi="Calibri" w:eastAsia="Calibri"/>
          <w:sz w:val="18"/>
          <w:szCs w:val="18"/>
          <w:u w:color="000000"/>
          <w:rtl w:val="0"/>
          <w:lang w:val="en-US"/>
        </w:rPr>
        <w:t>,</w:t>
      </w:r>
      <w:r>
        <w:rPr>
          <w:rFonts w:ascii="Helvetica" w:cs="Calibri" w:hAnsi="Calibri" w:eastAsia="Calibri"/>
          <w:sz w:val="18"/>
          <w:szCs w:val="18"/>
          <w:u w:color="000000"/>
          <w:rtl w:val="0"/>
          <w:lang w:val="en-US"/>
        </w:rPr>
        <w:t xml:space="preserve"> grate carrots and sharpen your husband</w:t>
      </w:r>
      <w:r>
        <w:rPr>
          <w:rFonts w:ascii="Calibri" w:cs="Calibri" w:hAnsi="Helvetica" w:eastAsia="Calibri" w:hint="default"/>
          <w:sz w:val="18"/>
          <w:szCs w:val="18"/>
          <w:u w:color="000000"/>
          <w:rtl w:val="0"/>
          <w:lang w:val="fr-FR"/>
        </w:rPr>
        <w:t>’</w:t>
      </w:r>
      <w:r>
        <w:rPr>
          <w:rFonts w:ascii="Helvetica" w:cs="Calibri" w:hAnsi="Calibri" w:eastAsia="Calibri"/>
          <w:sz w:val="18"/>
          <w:szCs w:val="18"/>
          <w:u w:color="000000"/>
          <w:rtl w:val="0"/>
          <w:lang w:val="es-ES_tradnl"/>
        </w:rPr>
        <w:t>s pencils</w:t>
      </w:r>
      <w:r>
        <w:rPr>
          <w:rFonts w:ascii="Calibri" w:cs="Calibri" w:hAnsi="Helvetica" w:eastAsia="Calibri" w:hint="default"/>
          <w:sz w:val="18"/>
          <w:szCs w:val="18"/>
          <w:u w:color="000000"/>
          <w:rtl w:val="0"/>
          <w:lang w:val="en-US"/>
        </w:rPr>
        <w:t xml:space="preserve">” </w:t>
      </w:r>
      <w:r>
        <w:rPr>
          <w:rFonts w:ascii="Helvetica" w:cs="Calibri" w:hAnsi="Calibri" w:eastAsia="Calibri"/>
          <w:sz w:val="18"/>
          <w:szCs w:val="18"/>
          <w:u w:color="000000"/>
          <w:rtl w:val="0"/>
          <w:lang w:val="en-US"/>
        </w:rPr>
        <w:t>(Updike, 61).</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So entrenched is Harry</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 identity in his job, that it may no longer seem so surprising that his quest for autonomy</w:t>
      </w:r>
      <w:r>
        <w:rPr>
          <w:rFonts w:ascii="Helvetica" w:cs="Calibri" w:hAnsi="Calibri" w:eastAsia="Calibri"/>
          <w:sz w:val="18"/>
          <w:szCs w:val="18"/>
          <w:u w:color="000000"/>
          <w:rtl w:val="0"/>
          <w:lang w:val="en-US"/>
        </w:rPr>
        <w:t xml:space="preserve"> in the novel</w:t>
      </w:r>
      <w:r>
        <w:rPr>
          <w:rFonts w:ascii="Helvetica" w:cs="Calibri" w:hAnsi="Calibri" w:eastAsia="Calibri"/>
          <w:sz w:val="18"/>
          <w:szCs w:val="18"/>
          <w:u w:color="000000"/>
          <w:rtl w:val="0"/>
          <w:lang w:val="en-US"/>
        </w:rPr>
        <w:t xml:space="preserve"> ends so quickly, for it seems Harry does not</w:t>
      </w:r>
      <w:r>
        <w:rPr>
          <w:rFonts w:ascii="Helvetica" w:cs="Calibri" w:hAnsi="Calibri" w:eastAsia="Calibri"/>
          <w:sz w:val="18"/>
          <w:szCs w:val="18"/>
          <w:u w:color="000000"/>
          <w:rtl w:val="0"/>
          <w:lang w:val="en-US"/>
        </w:rPr>
        <w:t>, and cannot</w:t>
      </w:r>
      <w:r>
        <w:rPr>
          <w:rFonts w:ascii="Helvetica" w:cs="Calibri" w:hAnsi="Calibri" w:eastAsia="Calibri"/>
          <w:sz w:val="18"/>
          <w:szCs w:val="18"/>
          <w:u w:color="000000"/>
          <w:rtl w:val="0"/>
          <w:lang w:val="en-US"/>
        </w:rPr>
        <w:t xml:space="preserve"> know himself</w:t>
      </w:r>
      <w:r>
        <w:rPr>
          <w:rFonts w:ascii="Helvetica" w:cs="Calibri" w:hAnsi="Calibri" w:eastAsia="Calibri"/>
          <w:sz w:val="18"/>
          <w:szCs w:val="18"/>
          <w:u w:color="000000"/>
          <w:rtl w:val="0"/>
          <w:lang w:val="en-US"/>
        </w:rPr>
        <w:t xml:space="preserve">. </w:t>
      </w:r>
      <w:r>
        <w:rPr>
          <w:rFonts w:ascii="Helvetica" w:cs="Calibri" w:hAnsi="Calibri" w:eastAsia="Calibri"/>
          <w:sz w:val="18"/>
          <w:szCs w:val="18"/>
          <w:u w:color="000000"/>
          <w:rtl w:val="0"/>
          <w:lang w:val="en-US"/>
        </w:rPr>
        <w:t>Instead, the television set steps in to take control of the character</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 relationships and actions</w:t>
      </w:r>
      <w:r>
        <w:rPr>
          <w:rFonts w:ascii="Helvetica" w:cs="Calibri" w:hAnsi="Calibri" w:eastAsia="Calibri"/>
          <w:sz w:val="18"/>
          <w:szCs w:val="18"/>
          <w:u w:color="000000"/>
          <w:rtl w:val="0"/>
        </w:rPr>
        <w:t xml:space="preserve"> </w:t>
      </w:r>
      <w:r>
        <w:rPr>
          <w:rFonts w:ascii="Helvetica" w:cs="Calibri" w:hAnsi="Calibri" w:eastAsia="Calibri"/>
          <w:sz w:val="18"/>
          <w:szCs w:val="18"/>
          <w:u w:color="000000"/>
          <w:rtl w:val="0"/>
          <w:lang w:val="en-US"/>
        </w:rPr>
        <w:t>where</w:t>
      </w:r>
      <w:r>
        <w:rPr>
          <w:rFonts w:ascii="Helvetica" w:cs="Calibri" w:hAnsi="Calibri" w:eastAsia="Calibri"/>
          <w:b w:val="1"/>
          <w:bCs w:val="1"/>
          <w:sz w:val="18"/>
          <w:szCs w:val="18"/>
          <w:u w:color="000000"/>
          <w:rtl w:val="0"/>
        </w:rPr>
        <w:t xml:space="preserve"> </w:t>
      </w:r>
      <w:r>
        <w:rPr>
          <w:rFonts w:ascii="Calibri" w:cs="Calibri" w:hAnsi="Helvetica" w:eastAsia="Calibri" w:hint="default"/>
          <w:b w:val="1"/>
          <w:bCs w:val="1"/>
          <w:sz w:val="18"/>
          <w:szCs w:val="18"/>
          <w:u w:color="000000"/>
          <w:rtl w:val="0"/>
          <w:lang w:val="en-US"/>
        </w:rPr>
        <w:t>“</w:t>
      </w:r>
      <w:r>
        <w:rPr>
          <w:rFonts w:ascii="Helvetica" w:cs="Calibri" w:hAnsi="Calibri" w:eastAsia="Calibri"/>
          <w:sz w:val="18"/>
          <w:szCs w:val="18"/>
          <w:u w:color="000000"/>
          <w:rtl w:val="0"/>
          <w:lang w:val="en-US"/>
        </w:rPr>
        <w:t>my valley. My home</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(Updike, 189)</w:t>
      </w:r>
      <w:r>
        <w:rPr>
          <w:rFonts w:ascii="Calibri" w:cs="Calibri" w:hAnsi="Calibri" w:eastAsia="Calibri"/>
          <w:b w:val="1"/>
          <w:bCs w:val="1"/>
          <w:sz w:val="18"/>
          <w:szCs w:val="18"/>
          <w:u w:color="000000"/>
          <w:rtl w:val="0"/>
        </w:rPr>
        <w:t xml:space="preserve"> </w:t>
      </w:r>
      <w:r>
        <w:rPr>
          <w:rFonts w:ascii="Calibri" w:cs="Calibri" w:hAnsi="Calibri" w:eastAsia="Calibri"/>
          <w:sz w:val="18"/>
          <w:szCs w:val="18"/>
          <w:u w:color="000000"/>
          <w:rtl w:val="0"/>
          <w:lang w:val="en-US"/>
        </w:rPr>
        <w:t xml:space="preserve">becomes </w:t>
      </w:r>
      <w:r>
        <w:rPr>
          <w:rFonts w:ascii="Helvetica" w:cs="Calibri" w:hAnsi="Calibri" w:eastAsia="Calibri"/>
          <w:sz w:val="18"/>
          <w:szCs w:val="18"/>
          <w:u w:color="000000"/>
          <w:rtl w:val="0"/>
          <w:lang w:val="en-US"/>
        </w:rPr>
        <w:t xml:space="preserve">a place characterised by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the scatter rugs whose corners keep turning under, the closet whose door bumps the television set</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(Updike, 189).</w:t>
      </w:r>
      <w:r>
        <w:rPr>
          <w:rFonts w:ascii="Helvetica" w:cs="Calibri" w:hAnsi="Calibri" w:eastAsia="Calibri"/>
          <w:sz w:val="18"/>
          <w:szCs w:val="18"/>
          <w:u w:color="000000"/>
          <w:rtl w:val="0"/>
          <w:lang w:val="en-US"/>
        </w:rPr>
        <w:t xml:space="preserve"> It is </w:t>
      </w:r>
      <w:r>
        <w:rPr>
          <w:rFonts w:ascii="Helvetica" w:cs="Calibri" w:hAnsi="Calibri" w:eastAsia="Calibri"/>
          <w:sz w:val="18"/>
          <w:szCs w:val="18"/>
          <w:u w:color="000000"/>
          <w:rtl w:val="0"/>
          <w:lang w:val="en-US"/>
        </w:rPr>
        <w:t xml:space="preserve">even </w:t>
      </w:r>
      <w:r>
        <w:rPr>
          <w:rFonts w:ascii="Helvetica" w:cs="Calibri" w:hAnsi="Calibri" w:eastAsia="Calibri"/>
          <w:sz w:val="18"/>
          <w:szCs w:val="18"/>
          <w:u w:color="000000"/>
          <w:rtl w:val="0"/>
          <w:lang w:val="en-US"/>
        </w:rPr>
        <w:t>through the medium of the television that Harry</w:t>
      </w:r>
      <w:r>
        <w:rPr>
          <w:rFonts w:ascii="Helvetica" w:cs="Calibri" w:hAnsi="Calibri" w:eastAsia="Calibri"/>
          <w:sz w:val="18"/>
          <w:szCs w:val="18"/>
          <w:u w:color="000000"/>
          <w:rtl w:val="0"/>
          <w:lang w:val="en-US"/>
        </w:rPr>
        <w:t xml:space="preserve"> and his wife</w:t>
      </w:r>
      <w:r>
        <w:rPr>
          <w:rFonts w:ascii="Helvetica" w:cs="Calibri" w:hAnsi="Calibri" w:eastAsia="Calibri"/>
          <w:sz w:val="18"/>
          <w:szCs w:val="18"/>
          <w:u w:color="000000"/>
          <w:rtl w:val="0"/>
          <w:lang w:val="en-US"/>
        </w:rPr>
        <w:t xml:space="preserve"> are reunited</w:t>
      </w:r>
      <w:r>
        <w:rPr>
          <w:rFonts w:ascii="Helvetica" w:cs="Calibri" w:hAnsi="Calibri" w:eastAsia="Calibri"/>
          <w:sz w:val="18"/>
          <w:szCs w:val="18"/>
          <w:u w:color="000000"/>
          <w:rtl w:val="0"/>
          <w:lang w:val="en-US"/>
        </w:rPr>
        <w:t xml:space="preserve"> as lovers</w:t>
      </w:r>
      <w:r>
        <w:rPr>
          <w:rFonts w:ascii="Helvetica" w:cs="Calibri" w:hAnsi="Calibri" w:eastAsia="Calibri"/>
          <w:sz w:val="18"/>
          <w:szCs w:val="18"/>
          <w:u w:color="000000"/>
          <w:rtl w:val="0"/>
        </w:rPr>
        <w:t>:</w:t>
      </w:r>
      <w:r>
        <w:rPr>
          <w:rFonts w:ascii="Helvetica" w:cs="Calibri" w:hAnsi="Calibri" w:eastAsia="Calibri"/>
          <w:b w:val="1"/>
          <w:bCs w:val="1"/>
          <w:sz w:val="18"/>
          <w:szCs w:val="18"/>
          <w:u w:color="000000"/>
          <w:rtl w:val="0"/>
        </w:rPr>
        <w:t xml:space="preserve">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it isn</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t too bad a show... it even makes for a kind of peace; he and Janice hold hands</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(Updike, 186).</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Television</w:t>
      </w:r>
      <w:r>
        <w:rPr>
          <w:rFonts w:ascii="Helvetica" w:cs="Calibri" w:hAnsi="Calibri" w:eastAsia="Calibri"/>
          <w:sz w:val="18"/>
          <w:szCs w:val="18"/>
          <w:u w:color="000000"/>
          <w:rtl w:val="0"/>
        </w:rPr>
        <w:t xml:space="preserve"> </w:t>
      </w:r>
      <w:r>
        <w:rPr>
          <w:rFonts w:ascii="Helvetica" w:cs="Calibri" w:hAnsi="Calibri" w:eastAsia="Calibri"/>
          <w:sz w:val="18"/>
          <w:szCs w:val="18"/>
          <w:u w:color="000000"/>
          <w:rtl w:val="0"/>
          <w:lang w:val="en-US"/>
        </w:rPr>
        <w:t>recurs</w:t>
      </w:r>
      <w:r>
        <w:rPr>
          <w:rFonts w:ascii="Helvetica" w:cs="Calibri" w:hAnsi="Calibri" w:eastAsia="Calibri"/>
          <w:sz w:val="18"/>
          <w:szCs w:val="18"/>
          <w:u w:color="000000"/>
          <w:rtl w:val="0"/>
          <w:lang w:val="en-US"/>
        </w:rPr>
        <w:t xml:space="preserve"> in the narrative in various spectral forms, </w:t>
      </w:r>
      <w:r>
        <w:rPr>
          <w:rFonts w:ascii="Helvetica" w:cs="Calibri" w:hAnsi="Calibri" w:eastAsia="Calibri"/>
          <w:sz w:val="18"/>
          <w:szCs w:val="18"/>
          <w:u w:color="000000"/>
          <w:rtl w:val="0"/>
          <w:lang w:val="en-US"/>
        </w:rPr>
        <w:t>often as an object that has to be navigated in the domestic space and even as the provider of memories and personal information.</w:t>
      </w:r>
      <w:r>
        <w:rPr>
          <w:rFonts w:ascii="Helvetica" w:cs="Calibri" w:hAnsi="Calibri" w:eastAsia="Calibri"/>
          <w:sz w:val="18"/>
          <w:szCs w:val="18"/>
          <w:u w:color="000000"/>
          <w:rtl w:val="0"/>
        </w:rPr>
        <w:t xml:space="preserve"> </w:t>
      </w:r>
      <w:r>
        <w:rPr>
          <w:rFonts w:ascii="Helvetica" w:cs="Calibri" w:hAnsi="Calibri" w:eastAsia="Calibri"/>
          <w:i w:val="1"/>
          <w:iCs w:val="1"/>
          <w:sz w:val="18"/>
          <w:szCs w:val="18"/>
          <w:u w:color="000000"/>
          <w:rtl w:val="0"/>
          <w:lang w:val="en-US"/>
        </w:rPr>
        <w:t>The Mouseketeer</w:t>
      </w:r>
      <w:r>
        <w:rPr>
          <w:rFonts w:ascii="Calibri" w:cs="Calibri" w:hAnsi="Helvetica" w:eastAsia="Calibri" w:hint="default"/>
          <w:i w:val="1"/>
          <w:iCs w:val="1"/>
          <w:sz w:val="18"/>
          <w:szCs w:val="18"/>
          <w:u w:color="000000"/>
          <w:rtl w:val="0"/>
          <w:lang w:val="en-US"/>
        </w:rPr>
        <w:t>’</w:t>
      </w:r>
      <w:r>
        <w:rPr>
          <w:rFonts w:ascii="Helvetica" w:cs="Calibri" w:hAnsi="Calibri" w:eastAsia="Calibri"/>
          <w:i w:val="1"/>
          <w:iCs w:val="1"/>
          <w:sz w:val="18"/>
          <w:szCs w:val="18"/>
          <w:u w:color="000000"/>
          <w:rtl w:val="0"/>
        </w:rPr>
        <w:t xml:space="preserve">s </w:t>
      </w:r>
      <w:r>
        <w:rPr>
          <w:rFonts w:ascii="Helvetica" w:cs="Calibri" w:hAnsi="Calibri" w:eastAsia="Calibri"/>
          <w:sz w:val="18"/>
          <w:szCs w:val="18"/>
          <w:u w:color="000000"/>
          <w:rtl w:val="0"/>
          <w:lang w:val="en-US"/>
        </w:rPr>
        <w:t>recurs several times in the text, both as the backdrop for Harry</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s desertion and </w:t>
      </w:r>
      <w:r>
        <w:rPr>
          <w:rFonts w:ascii="Helvetica" w:cs="Calibri" w:hAnsi="Calibri" w:eastAsia="Calibri"/>
          <w:sz w:val="18"/>
          <w:szCs w:val="18"/>
          <w:u w:color="000000"/>
          <w:rtl w:val="0"/>
          <w:lang w:val="en-US"/>
        </w:rPr>
        <w:t>as a</w:t>
      </w:r>
      <w:r>
        <w:rPr>
          <w:rFonts w:ascii="Helvetica" w:cs="Calibri" w:hAnsi="Calibri" w:eastAsia="Calibri"/>
          <w:sz w:val="18"/>
          <w:szCs w:val="18"/>
          <w:u w:color="000000"/>
          <w:rtl w:val="0"/>
          <w:lang w:val="pt-PT"/>
        </w:rPr>
        <w:t xml:space="preserve"> program </w:t>
      </w:r>
      <w:r>
        <w:rPr>
          <w:rFonts w:ascii="Helvetica" w:cs="Calibri" w:hAnsi="Calibri" w:eastAsia="Calibri"/>
          <w:sz w:val="18"/>
          <w:szCs w:val="18"/>
          <w:u w:color="000000"/>
          <w:rtl w:val="0"/>
          <w:lang w:val="en-US"/>
        </w:rPr>
        <w:t xml:space="preserve">he </w:t>
      </w:r>
      <w:r>
        <w:rPr>
          <w:rFonts w:ascii="Helvetica" w:cs="Calibri" w:hAnsi="Calibri" w:eastAsia="Calibri"/>
          <w:sz w:val="18"/>
          <w:szCs w:val="18"/>
          <w:u w:color="000000"/>
          <w:rtl w:val="0"/>
          <w:lang w:val="en-US"/>
        </w:rPr>
        <w:t xml:space="preserve">considers to be informative;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the big Mouseketeer has appeared, Jimmie, a grown man who wears circular black ears. Rabbit watches him attentively: he respects him. He expects to learn something from him helpful in his own line of work</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(Updike, 10).</w:t>
      </w:r>
      <w:r>
        <w:rPr>
          <w:rFonts w:ascii="Helvetica" w:cs="Calibri" w:hAnsi="Calibri" w:eastAsia="Calibri"/>
          <w:sz w:val="18"/>
          <w:szCs w:val="18"/>
          <w:u w:color="000000"/>
          <w:rtl w:val="0"/>
          <w:lang w:val="en-US"/>
        </w:rPr>
        <w:t xml:space="preserve"> The program even evokes a</w:t>
      </w:r>
      <w:r>
        <w:rPr>
          <w:rFonts w:ascii="Helvetica" w:cs="Calibri" w:hAnsi="Calibri" w:eastAsia="Calibri"/>
          <w:sz w:val="18"/>
          <w:szCs w:val="18"/>
          <w:u w:color="000000"/>
          <w:rtl w:val="0"/>
          <w:lang w:val="en-US"/>
        </w:rPr>
        <w:t>n imagined</w:t>
      </w:r>
      <w:r>
        <w:rPr>
          <w:rFonts w:ascii="Helvetica" w:cs="Calibri" w:hAnsi="Calibri" w:eastAsia="Calibri"/>
          <w:sz w:val="18"/>
          <w:szCs w:val="18"/>
          <w:u w:color="000000"/>
          <w:rtl w:val="0"/>
          <w:lang w:val="en-US"/>
        </w:rPr>
        <w:t xml:space="preserve"> memory in Harry, watching television with Ruth he is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curious to see the whole thing. It was like looking through a photograph album with about half familiar faces. The scene where the rocket goes through the roof and Fred MacMurray runs out with the coffee pot he knew as well as his own face</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(Updike 99).</w:t>
      </w:r>
      <w:bookmarkStart w:name="Bookmarkcopy1" w:id="0"/>
      <w:r>
        <w:rPr>
          <w:rFonts w:ascii="Helvetica" w:cs="Calibri" w:hAnsi="Calibri" w:eastAsia="Calibri"/>
          <w:sz w:val="18"/>
          <w:szCs w:val="18"/>
          <w:u w:color="000000"/>
          <w:rtl w:val="0"/>
        </w:rPr>
        <w:t xml:space="preserve"> </w:t>
      </w:r>
      <w:bookmarkEnd w:id="0"/>
      <w:r>
        <w:rPr>
          <w:rFonts w:ascii="Helvetica" w:cs="Calibri" w:hAnsi="Calibri" w:eastAsia="Calibri"/>
          <w:sz w:val="18"/>
          <w:szCs w:val="18"/>
          <w:u w:color="000000"/>
          <w:rtl w:val="0"/>
          <w:lang w:val="en-US"/>
        </w:rPr>
        <w:t>Television programming becomes part of who Harry is, it reminds him of moments in his life  and he recognises himself in the actors</w:t>
      </w:r>
      <w:r>
        <w:rPr>
          <w:rFonts w:ascii="Calibri" w:cs="Calibri" w:hAnsi="Helvetica" w:eastAsia="Calibri" w:hint="default"/>
          <w:sz w:val="18"/>
          <w:szCs w:val="18"/>
          <w:u w:color="000000"/>
          <w:rtl w:val="0"/>
          <w:lang w:val="en-US"/>
        </w:rPr>
        <w:t>’</w:t>
      </w:r>
      <w:r>
        <w:rPr>
          <w:rFonts w:ascii="Calibri" w:cs="Calibri" w:hAnsi="Calibri" w:eastAsia="Calibri"/>
          <w:sz w:val="18"/>
          <w:szCs w:val="18"/>
          <w:u w:color="000000"/>
          <w:rtl w:val="0"/>
        </w:rPr>
        <w:t xml:space="preserve"> </w:t>
      </w:r>
      <w:r>
        <w:rPr>
          <w:rFonts w:ascii="Helvetica" w:cs="Calibri" w:hAnsi="Calibri" w:eastAsia="Calibri"/>
          <w:sz w:val="18"/>
          <w:szCs w:val="18"/>
          <w:u w:color="000000"/>
          <w:rtl w:val="0"/>
          <w:lang w:val="en-US"/>
        </w:rPr>
        <w:t>faces. The allusion to the photograph album sugges</w:t>
      </w:r>
      <w:r>
        <w:rPr>
          <w:rFonts w:ascii="Helvetica" w:cs="Calibri" w:hAnsi="Calibri" w:eastAsia="Calibri"/>
          <w:sz w:val="18"/>
          <w:szCs w:val="18"/>
          <w:u w:color="000000"/>
          <w:rtl w:val="0"/>
          <w:lang w:val="en-US"/>
        </w:rPr>
        <w:t>ts</w:t>
      </w:r>
      <w:r>
        <w:rPr>
          <w:rFonts w:ascii="Helvetica" w:cs="Calibri" w:hAnsi="Calibri" w:eastAsia="Calibri"/>
          <w:sz w:val="18"/>
          <w:szCs w:val="18"/>
          <w:u w:color="000000"/>
          <w:rtl w:val="0"/>
          <w:lang w:val="en-US"/>
        </w:rPr>
        <w:t xml:space="preserve"> a personal memory and a family member</w:t>
      </w:r>
      <w:r>
        <w:rPr>
          <w:rFonts w:ascii="Helvetica" w:cs="Calibri" w:hAnsi="Calibri" w:eastAsia="Calibri"/>
          <w:sz w:val="18"/>
          <w:szCs w:val="18"/>
          <w:u w:color="000000"/>
          <w:rtl w:val="0"/>
          <w:lang w:val="en-US"/>
        </w:rPr>
        <w:t xml:space="preserve"> and hence, for</w:t>
      </w:r>
      <w:r>
        <w:rPr>
          <w:rFonts w:ascii="Helvetica" w:cs="Calibri" w:hAnsi="Calibri" w:eastAsia="Calibri"/>
          <w:sz w:val="18"/>
          <w:szCs w:val="18"/>
          <w:u w:color="000000"/>
          <w:rtl w:val="0"/>
          <w:lang w:val="en-US"/>
        </w:rPr>
        <w:t xml:space="preserve"> Harry, television has </w:t>
      </w:r>
      <w:r>
        <w:rPr>
          <w:rFonts w:ascii="Helvetica" w:cs="Calibri" w:hAnsi="Calibri" w:eastAsia="Calibri"/>
          <w:sz w:val="18"/>
          <w:szCs w:val="18"/>
          <w:u w:color="000000"/>
          <w:rtl w:val="0"/>
          <w:lang w:val="en-US"/>
        </w:rPr>
        <w:t xml:space="preserve">not only </w:t>
      </w:r>
      <w:r>
        <w:rPr>
          <w:rFonts w:ascii="Helvetica" w:cs="Calibri" w:hAnsi="Calibri" w:eastAsia="Calibri"/>
          <w:sz w:val="18"/>
          <w:szCs w:val="18"/>
          <w:u w:color="000000"/>
          <w:rtl w:val="0"/>
          <w:lang w:val="en-US"/>
        </w:rPr>
        <w:t xml:space="preserve">become part of his domestic landscape, </w:t>
      </w:r>
      <w:r>
        <w:rPr>
          <w:rFonts w:ascii="Helvetica" w:cs="Calibri" w:hAnsi="Calibri" w:eastAsia="Calibri"/>
          <w:sz w:val="18"/>
          <w:szCs w:val="18"/>
          <w:u w:color="000000"/>
          <w:rtl w:val="0"/>
          <w:lang w:val="en-US"/>
        </w:rPr>
        <w:t>but is also</w:t>
      </w:r>
      <w:r>
        <w:rPr>
          <w:rFonts w:ascii="Helvetica" w:cs="Calibri" w:hAnsi="Calibri" w:eastAsia="Calibri"/>
          <w:sz w:val="18"/>
          <w:szCs w:val="18"/>
          <w:u w:color="000000"/>
          <w:rtl w:val="0"/>
          <w:lang w:val="en-US"/>
        </w:rPr>
        <w:t xml:space="preserve"> familiar, and homely, </w:t>
      </w:r>
      <w:r>
        <w:rPr>
          <w:rFonts w:ascii="Helvetica" w:cs="Calibri" w:hAnsi="Calibri" w:eastAsia="Calibri"/>
          <w:sz w:val="18"/>
          <w:szCs w:val="18"/>
          <w:u w:color="000000"/>
          <w:rtl w:val="0"/>
          <w:lang w:val="en-US"/>
        </w:rPr>
        <w:t xml:space="preserve">and entirely </w:t>
      </w:r>
      <w:r>
        <w:rPr>
          <w:rFonts w:ascii="Helvetica" w:cs="Calibri" w:hAnsi="Calibri" w:eastAsia="Calibri"/>
          <w:sz w:val="18"/>
          <w:szCs w:val="18"/>
          <w:u w:color="000000"/>
          <w:rtl w:val="0"/>
          <w:lang w:val="en-US"/>
        </w:rPr>
        <w:t>emblematic of suburban life.</w:t>
      </w:r>
      <w:r>
        <w:rPr>
          <w:rFonts w:ascii="Helvetica" w:cs="Calibri" w:hAnsi="Calibri" w:eastAsia="Calibri"/>
          <w:sz w:val="18"/>
          <w:szCs w:val="18"/>
          <w:u w:color="000000"/>
          <w:rtl w:val="0"/>
          <w:lang w:val="en-US"/>
        </w:rPr>
        <w:t xml:space="preserve"> I</w:t>
      </w:r>
      <w:r>
        <w:rPr>
          <w:rFonts w:ascii="Helvetica" w:cs="Calibri" w:hAnsi="Calibri" w:eastAsia="Calibri"/>
          <w:sz w:val="18"/>
          <w:szCs w:val="18"/>
          <w:u w:color="000000"/>
          <w:rtl w:val="0"/>
          <w:lang w:val="en-US"/>
        </w:rPr>
        <w:t>ncreasingly, Harry</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 identity is inseparable from the</w:t>
      </w:r>
      <w:r>
        <w:rPr>
          <w:rFonts w:ascii="Helvetica" w:cs="Calibri" w:hAnsi="Calibri" w:eastAsia="Calibri"/>
          <w:sz w:val="18"/>
          <w:szCs w:val="18"/>
          <w:u w:color="000000"/>
          <w:rtl w:val="0"/>
          <w:lang w:val="en-US"/>
        </w:rPr>
        <w:t xml:space="preserve"> simulacra of the</w:t>
      </w:r>
      <w:r>
        <w:rPr>
          <w:rFonts w:ascii="Helvetica" w:cs="Calibri" w:hAnsi="Calibri" w:eastAsia="Calibri"/>
          <w:sz w:val="18"/>
          <w:szCs w:val="18"/>
          <w:u w:color="000000"/>
          <w:rtl w:val="0"/>
          <w:lang w:val="en-US"/>
        </w:rPr>
        <w:t xml:space="preserve"> commodified landscape of the suburban environment, marking his speech and persona with advertisements and television personalities, filling his uncertainties surrounding his performative masculinity with reflections of a cultural plurality.</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rPr>
        <w:t>Vladimir Nabakov</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rPr>
        <w:t xml:space="preserve">s </w:t>
      </w:r>
      <w:r>
        <w:rPr>
          <w:rFonts w:ascii="Helvetica" w:cs="Calibri" w:hAnsi="Calibri" w:eastAsia="Calibri"/>
          <w:i w:val="1"/>
          <w:iCs w:val="1"/>
          <w:sz w:val="18"/>
          <w:szCs w:val="18"/>
          <w:u w:color="000000"/>
          <w:rtl w:val="0"/>
        </w:rPr>
        <w:t xml:space="preserve">Lolita </w:t>
      </w:r>
      <w:r>
        <w:rPr>
          <w:rFonts w:ascii="Helvetica" w:cs="Calibri" w:hAnsi="Calibri" w:eastAsia="Calibri"/>
          <w:sz w:val="18"/>
          <w:szCs w:val="18"/>
          <w:u w:color="000000"/>
          <w:rtl w:val="0"/>
        </w:rPr>
        <w:t>(1959)</w:t>
      </w:r>
      <w:r>
        <w:rPr>
          <w:rFonts w:ascii="Helvetica" w:cs="Calibri" w:hAnsi="Calibri" w:eastAsia="Calibri"/>
          <w:sz w:val="18"/>
          <w:szCs w:val="18"/>
          <w:u w:color="000000"/>
          <w:rtl w:val="0"/>
          <w:lang w:val="en-US"/>
        </w:rPr>
        <w:t xml:space="preserve"> on the other hand depicts</w:t>
      </w:r>
      <w:r>
        <w:rPr>
          <w:rFonts w:ascii="Helvetica" w:cs="Calibri" w:hAnsi="Calibri" w:eastAsia="Calibri"/>
          <w:sz w:val="18"/>
          <w:szCs w:val="18"/>
          <w:u w:color="000000"/>
          <w:rtl w:val="0"/>
          <w:lang w:val="en-US"/>
        </w:rPr>
        <w:t xml:space="preserve"> a critique of both suburbia and cons</w:t>
      </w:r>
      <w:r>
        <w:rPr>
          <w:rFonts w:ascii="Helvetica" w:cs="Calibri" w:hAnsi="Calibri" w:eastAsia="Calibri"/>
          <w:sz w:val="18"/>
          <w:szCs w:val="18"/>
          <w:u w:color="000000"/>
          <w:rtl w:val="0"/>
          <w:lang w:val="en-US"/>
        </w:rPr>
        <w:t>umerist and technological culture</w:t>
      </w:r>
      <w:r>
        <w:rPr>
          <w:rFonts w:ascii="Helvetica" w:cs="Calibri" w:hAnsi="Calibri" w:eastAsia="Calibri"/>
          <w:sz w:val="18"/>
          <w:szCs w:val="18"/>
          <w:u w:color="000000"/>
          <w:rtl w:val="0"/>
          <w:lang w:val="en-US"/>
        </w:rPr>
        <w:t>. Much like Updike</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s fiction, rather than only exploring masculine sexuality </w:t>
      </w:r>
      <w:r>
        <w:rPr>
          <w:rFonts w:ascii="Helvetica" w:cs="Calibri" w:hAnsi="Calibri" w:eastAsia="Calibri"/>
          <w:i w:val="1"/>
          <w:iCs w:val="1"/>
          <w:sz w:val="18"/>
          <w:szCs w:val="18"/>
          <w:u w:color="000000"/>
          <w:rtl w:val="0"/>
        </w:rPr>
        <w:t>Lolita</w:t>
      </w:r>
      <w:r>
        <w:rPr>
          <w:rFonts w:ascii="Helvetica" w:cs="Calibri" w:hAnsi="Calibri" w:eastAsia="Calibri"/>
          <w:sz w:val="18"/>
          <w:szCs w:val="18"/>
          <w:u w:color="000000"/>
          <w:rtl w:val="0"/>
          <w:lang w:val="en-US"/>
        </w:rPr>
        <w:t xml:space="preserve"> is heavily marked by disillusioned suburban bodies who lack</w:t>
      </w:r>
      <w:r>
        <w:rPr>
          <w:rFonts w:ascii="Helvetica" w:cs="Calibri" w:hAnsi="Calibri" w:eastAsia="Calibri"/>
          <w:sz w:val="18"/>
          <w:szCs w:val="18"/>
          <w:u w:color="000000"/>
          <w:rtl w:val="0"/>
          <w:lang w:val="en-US"/>
        </w:rPr>
        <w:t xml:space="preserve"> autonomous selfhood</w:t>
      </w:r>
      <w:r>
        <w:rPr>
          <w:rFonts w:ascii="Helvetica" w:cs="Calibri" w:hAnsi="Calibri" w:eastAsia="Calibri"/>
          <w:sz w:val="18"/>
          <w:szCs w:val="18"/>
          <w:u w:color="000000"/>
          <w:rtl w:val="0"/>
          <w:lang w:val="en-US"/>
        </w:rPr>
        <w:t xml:space="preserve"> and whose subjectivity is defined by the language</w:t>
      </w:r>
      <w:r>
        <w:rPr>
          <w:rFonts w:ascii="Helvetica" w:cs="Calibri" w:hAnsi="Calibri" w:eastAsia="Calibri"/>
          <w:sz w:val="18"/>
          <w:szCs w:val="18"/>
          <w:u w:color="000000"/>
          <w:rtl w:val="0"/>
          <w:lang w:val="en-US"/>
        </w:rPr>
        <w:t xml:space="preserve"> and objects</w:t>
      </w:r>
      <w:r>
        <w:rPr>
          <w:rFonts w:ascii="Helvetica" w:cs="Calibri" w:hAnsi="Calibri" w:eastAsia="Calibri"/>
          <w:sz w:val="18"/>
          <w:szCs w:val="18"/>
          <w:u w:color="000000"/>
          <w:rtl w:val="0"/>
          <w:lang w:val="en-US"/>
        </w:rPr>
        <w:t xml:space="preserve"> of commodification. </w:t>
      </w:r>
      <w:r>
        <w:rPr>
          <w:rFonts w:ascii="Helvetica" w:cs="Calibri" w:hAnsi="Calibri" w:eastAsia="Calibri"/>
          <w:sz w:val="18"/>
          <w:szCs w:val="18"/>
          <w:u w:color="000000"/>
          <w:rtl w:val="0"/>
          <w:lang w:val="en-US"/>
        </w:rPr>
        <w:t xml:space="preserve">Here, television functions as an informer of selves, filling bodies with entirely fabricated and media saturated identities, converting children to Hollywood starlets, and mothers to femme fatales. </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 xml:space="preserve">Within </w:t>
      </w:r>
      <w:r>
        <w:rPr>
          <w:rFonts w:ascii="Helvetica" w:cs="Calibri" w:hAnsi="Calibri" w:eastAsia="Calibri"/>
          <w:sz w:val="18"/>
          <w:szCs w:val="18"/>
          <w:u w:color="000000"/>
          <w:rtl w:val="0"/>
          <w:lang w:val="en-US"/>
        </w:rPr>
        <w:t>Nabkov</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w:t>
      </w:r>
      <w:r>
        <w:rPr>
          <w:rFonts w:ascii="Helvetica" w:cs="Calibri" w:hAnsi="Calibri" w:eastAsia="Calibri"/>
          <w:sz w:val="18"/>
          <w:szCs w:val="18"/>
          <w:u w:color="000000"/>
          <w:rtl w:val="0"/>
          <w:lang w:val="en-US"/>
        </w:rPr>
        <w:t xml:space="preserve"> exploration of suburbia, </w:t>
      </w:r>
      <w:r>
        <w:rPr>
          <w:rFonts w:ascii="Helvetica" w:cs="Calibri" w:hAnsi="Calibri" w:eastAsia="Calibri"/>
          <w:i w:val="1"/>
          <w:iCs w:val="1"/>
          <w:sz w:val="18"/>
          <w:szCs w:val="18"/>
          <w:u w:color="000000"/>
          <w:rtl w:val="0"/>
        </w:rPr>
        <w:t>Lolita</w:t>
      </w:r>
      <w:r>
        <w:rPr>
          <w:rFonts w:ascii="Helvetica" w:cs="Calibri" w:hAnsi="Calibri" w:eastAsia="Calibri"/>
          <w:sz w:val="18"/>
          <w:szCs w:val="18"/>
          <w:u w:color="000000"/>
          <w:rtl w:val="0"/>
          <w:lang w:val="en-US"/>
        </w:rPr>
        <w:t xml:space="preserve"> offers a subtle narrative of space and body interplay. The two inhabitants of the house in Lawn Street, Charlotte and her daughter Dolores Haze, are frequently represented in terms which associate their identities with mass culture and consumerism. The house is littered with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bedraggled magazines</w:t>
      </w:r>
      <w:r>
        <w:rPr>
          <w:rFonts w:ascii="Calibri" w:cs="Calibri" w:hAnsi="Helvetica" w:eastAsia="Calibri" w:hint="default"/>
          <w:sz w:val="18"/>
          <w:szCs w:val="18"/>
          <w:u w:color="000000"/>
          <w:rtl w:val="0"/>
          <w:lang w:val="en-US"/>
        </w:rPr>
        <w:t>”</w:t>
      </w:r>
      <w:r>
        <w:rPr>
          <w:rFonts w:ascii="Calibri" w:cs="Calibri" w:hAnsi="Calibri" w:eastAsia="Calibri"/>
          <w:sz w:val="18"/>
          <w:szCs w:val="18"/>
          <w:u w:color="000000"/>
          <w:rtl w:val="0"/>
        </w:rPr>
        <w:t xml:space="preserve"> </w:t>
      </w:r>
      <w:r>
        <w:rPr>
          <w:rFonts w:ascii="Helvetica" w:cs="Calibri" w:hAnsi="Calibri" w:eastAsia="Calibri"/>
          <w:sz w:val="18"/>
          <w:szCs w:val="18"/>
          <w:u w:color="000000"/>
          <w:rtl w:val="0"/>
          <w:lang w:val="en-US"/>
        </w:rPr>
        <w:t>and Charlotte</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rPr>
        <w:t xml:space="preserve">s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polished words may reflect a book club or bridge club, or any other deadly conventionality, but never her own soul</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39). </w:t>
      </w:r>
      <w:r>
        <w:rPr>
          <w:rFonts w:ascii="Helvetica" w:cs="Calibri" w:hAnsi="Calibri" w:eastAsia="Calibri"/>
          <w:sz w:val="18"/>
          <w:szCs w:val="18"/>
          <w:u w:color="000000"/>
          <w:rtl w:val="0"/>
          <w:lang w:val="en-US"/>
        </w:rPr>
        <w:t xml:space="preserve"> The small indicators of middle-class status, such as the magazines and commercial painting in the front hall, categorise the Haze women as cultural consumers and they are repeatedly presented in ways which suggest that they wear their culture as identity</w:t>
      </w:r>
      <w:r>
        <w:rPr>
          <w:rFonts w:ascii="Helvetica" w:cs="Calibri" w:hAnsi="Calibri" w:eastAsia="Calibri"/>
          <w:sz w:val="18"/>
          <w:szCs w:val="18"/>
          <w:u w:color="000000"/>
          <w:rtl w:val="0"/>
          <w:lang w:val="en-US"/>
        </w:rPr>
        <w:t xml:space="preserve">, picking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modes</w:t>
      </w:r>
      <w:r>
        <w:rPr>
          <w:rFonts w:ascii="Calibri" w:cs="Calibri" w:hAnsi="Helvetica" w:eastAsia="Calibri" w:hint="default"/>
          <w:sz w:val="18"/>
          <w:szCs w:val="18"/>
          <w:u w:color="000000"/>
          <w:rtl w:val="0"/>
          <w:lang w:val="en-US"/>
        </w:rPr>
        <w:t xml:space="preserve">’ </w:t>
      </w:r>
      <w:r>
        <w:rPr>
          <w:rFonts w:ascii="Helvetica" w:cs="Calibri" w:hAnsi="Calibri" w:eastAsia="Calibri"/>
          <w:sz w:val="18"/>
          <w:szCs w:val="18"/>
          <w:u w:color="000000"/>
          <w:rtl w:val="0"/>
          <w:lang w:val="en-US"/>
        </w:rPr>
        <w:t>of expression (Nabakov, 86).</w:t>
      </w:r>
      <w:r>
        <w:rPr>
          <w:rFonts w:ascii="Helvetica" w:cs="Calibri" w:hAnsi="Calibri" w:eastAsia="Calibri"/>
          <w:sz w:val="18"/>
          <w:szCs w:val="18"/>
          <w:u w:color="000000"/>
          <w:rtl w:val="0"/>
        </w:rPr>
        <w:t xml:space="preserve"> </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 xml:space="preserve">When Humbert marries Charlotte in order to exert his sexual desires towards Dolores, he actively displaces traditional gender roles normally associated with suburban spaces, and by extension </w:t>
      </w:r>
      <w:r>
        <w:rPr>
          <w:rFonts w:ascii="Helvetica" w:cs="Calibri" w:hAnsi="Calibri" w:eastAsia="Calibri"/>
          <w:sz w:val="18"/>
          <w:szCs w:val="18"/>
          <w:u w:color="000000"/>
          <w:rtl w:val="0"/>
          <w:lang w:val="en-US"/>
        </w:rPr>
        <w:t>the novel tackles the idea of authenticity</w:t>
      </w:r>
      <w:r>
        <w:rPr>
          <w:rFonts w:ascii="Helvetica" w:cs="Calibri" w:hAnsi="Calibri" w:eastAsia="Calibri"/>
          <w:sz w:val="18"/>
          <w:szCs w:val="18"/>
          <w:u w:color="000000"/>
          <w:rtl w:val="0"/>
          <w:lang w:val="en-US"/>
        </w:rPr>
        <w:t xml:space="preserve"> - Humbert even has to read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Know Your Own Daughter</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197).</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i w:val="1"/>
          <w:iCs w:val="1"/>
          <w:sz w:val="18"/>
          <w:szCs w:val="18"/>
          <w:u w:color="000000"/>
          <w:rtl w:val="0"/>
          <w:lang w:val="en-US"/>
        </w:rPr>
        <w:t xml:space="preserve">Lolita </w:t>
      </w:r>
      <w:r>
        <w:rPr>
          <w:rFonts w:ascii="Helvetica" w:cs="Calibri" w:hAnsi="Calibri" w:eastAsia="Calibri"/>
          <w:sz w:val="18"/>
          <w:szCs w:val="18"/>
          <w:u w:color="000000"/>
          <w:rtl w:val="0"/>
          <w:lang w:val="en-US"/>
        </w:rPr>
        <w:t xml:space="preserve">clearly points to the American experience as one of advertisements, commodities and consumer products, where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sidetrips and tourist traps</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174)</w:t>
      </w:r>
      <w:r>
        <w:rPr>
          <w:rFonts w:ascii="Helvetica" w:cs="Calibri" w:hAnsi="Calibri" w:eastAsia="Calibri"/>
          <w:sz w:val="18"/>
          <w:szCs w:val="18"/>
          <w:u w:color="000000"/>
          <w:rtl w:val="0"/>
          <w:lang w:val="en-US"/>
        </w:rPr>
        <w:t xml:space="preserve"> abound and traditional culture - the Indian ceremonial dances, are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fr-FR"/>
        </w:rPr>
        <w:t>strictly commercial</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177). B</w:t>
      </w:r>
      <w:r>
        <w:rPr>
          <w:rFonts w:ascii="Helvetica" w:cs="Calibri" w:hAnsi="Calibri" w:eastAsia="Calibri"/>
          <w:sz w:val="18"/>
          <w:szCs w:val="18"/>
          <w:u w:color="000000"/>
          <w:rtl w:val="0"/>
          <w:lang w:val="de-DE"/>
        </w:rPr>
        <w:t>odies</w:t>
      </w:r>
      <w:r>
        <w:rPr>
          <w:rFonts w:ascii="Helvetica" w:cs="Calibri" w:hAnsi="Calibri" w:eastAsia="Calibri"/>
          <w:sz w:val="18"/>
          <w:szCs w:val="18"/>
          <w:u w:color="000000"/>
          <w:rtl w:val="0"/>
          <w:lang w:val="en-US"/>
        </w:rPr>
        <w:t xml:space="preserve"> here,</w:t>
      </w:r>
      <w:r>
        <w:rPr>
          <w:rFonts w:ascii="Helvetica" w:cs="Calibri" w:hAnsi="Calibri" w:eastAsia="Calibri"/>
          <w:sz w:val="18"/>
          <w:szCs w:val="18"/>
          <w:u w:color="000000"/>
          <w:rtl w:val="0"/>
          <w:lang w:val="en-US"/>
        </w:rPr>
        <w:t xml:space="preserve"> internalise and reflect cultural signifiers</w:t>
      </w:r>
      <w:r>
        <w:rPr>
          <w:rFonts w:ascii="Helvetica" w:cs="Calibri" w:hAnsi="Calibri" w:eastAsia="Calibri"/>
          <w:sz w:val="18"/>
          <w:szCs w:val="18"/>
          <w:u w:color="000000"/>
          <w:rtl w:val="0"/>
          <w:lang w:val="en-US"/>
        </w:rPr>
        <w:t>, becoming in a way like television sets - projecting an image of perfection outward - a surface image of pure visibility and promoting objectivity over subjectivity.</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Ultimately, it is Lolita herself who carries</w:t>
      </w:r>
      <w:r>
        <w:rPr>
          <w:rFonts w:ascii="Helvetica" w:cs="Calibri" w:hAnsi="Calibri" w:eastAsia="Calibri"/>
          <w:sz w:val="18"/>
          <w:szCs w:val="18"/>
          <w:u w:color="000000"/>
          <w:rtl w:val="0"/>
          <w:lang w:val="en-US"/>
        </w:rPr>
        <w:t xml:space="preserve"> these references</w:t>
      </w:r>
      <w:r>
        <w:rPr>
          <w:rFonts w:ascii="Helvetica" w:cs="Calibri" w:hAnsi="Calibri" w:eastAsia="Calibri"/>
          <w:sz w:val="18"/>
          <w:szCs w:val="18"/>
          <w:u w:color="000000"/>
          <w:rtl w:val="0"/>
          <w:lang w:val="en-US"/>
        </w:rPr>
        <w:t xml:space="preserve"> in her performance, drawing her selfhood </w:t>
      </w:r>
      <w:r>
        <w:rPr>
          <w:rFonts w:ascii="Helvetica" w:cs="Calibri" w:hAnsi="Calibri" w:eastAsia="Calibri"/>
          <w:sz w:val="18"/>
          <w:szCs w:val="18"/>
          <w:u w:color="000000"/>
          <w:rtl w:val="0"/>
          <w:lang w:val="en-US"/>
        </w:rPr>
        <w:t xml:space="preserve">directly </w:t>
      </w:r>
      <w:r>
        <w:rPr>
          <w:rFonts w:ascii="Helvetica" w:cs="Calibri" w:hAnsi="Calibri" w:eastAsia="Calibri"/>
          <w:sz w:val="18"/>
          <w:szCs w:val="18"/>
          <w:u w:color="000000"/>
          <w:rtl w:val="0"/>
          <w:lang w:val="en-US"/>
        </w:rPr>
        <w:t xml:space="preserve">from Hollywood and movie culture. Nabakov positions her as a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rPr>
        <w:t>modern</w:t>
      </w:r>
      <w:r>
        <w:rPr>
          <w:rFonts w:ascii="Calibri" w:cs="Calibri" w:hAnsi="Helvetica" w:eastAsia="Calibri" w:hint="default"/>
          <w:sz w:val="18"/>
          <w:szCs w:val="18"/>
          <w:u w:color="000000"/>
          <w:rtl w:val="0"/>
          <w:lang w:val="en-US"/>
        </w:rPr>
        <w:t>”</w:t>
      </w:r>
      <w:r>
        <w:rPr>
          <w:rFonts w:ascii="Calibri" w:cs="Calibri" w:hAnsi="Calibri" w:eastAsia="Calibri"/>
          <w:sz w:val="18"/>
          <w:szCs w:val="18"/>
          <w:u w:color="000000"/>
          <w:rtl w:val="0"/>
        </w:rPr>
        <w:t xml:space="preserve"> </w:t>
      </w:r>
      <w:r>
        <w:rPr>
          <w:rFonts w:ascii="Helvetica" w:cs="Calibri" w:hAnsi="Calibri" w:eastAsia="Calibri"/>
          <w:sz w:val="18"/>
          <w:szCs w:val="18"/>
          <w:u w:color="000000"/>
          <w:rtl w:val="0"/>
          <w:lang w:val="en-US"/>
        </w:rPr>
        <w:t xml:space="preserve">girl who is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an avid reader of movie magazines, an expert in dream slow close ups</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53), who is </w:t>
      </w:r>
      <w:r>
        <w:rPr>
          <w:rFonts w:ascii="Helvetica" w:cs="Calibri" w:hAnsi="Calibri" w:eastAsia="Calibri"/>
          <w:sz w:val="18"/>
          <w:szCs w:val="18"/>
          <w:u w:color="000000"/>
          <w:rtl w:val="0"/>
          <w:lang w:val="en-US"/>
        </w:rPr>
        <w:t xml:space="preserve">repeatedly drawn to commercial objects and places, the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phoney colonial architecture, curiosity shops and imported shade trees</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130)</w:t>
      </w:r>
      <w:bookmarkStart w:name="Bookmarkcopy" w:id="1"/>
      <w:r>
        <w:rPr>
          <w:rFonts w:ascii="Helvetica" w:cs="Calibri" w:hAnsi="Calibri" w:eastAsia="Calibri"/>
          <w:sz w:val="18"/>
          <w:szCs w:val="18"/>
          <w:u w:color="000000"/>
          <w:rtl w:val="0"/>
        </w:rPr>
        <w:t xml:space="preserve"> </w:t>
      </w:r>
      <w:bookmarkEnd w:id="1"/>
      <w:r>
        <w:rPr>
          <w:rFonts w:ascii="Helvetica" w:cs="Calibri" w:hAnsi="Calibri" w:eastAsia="Calibri"/>
          <w:sz w:val="18"/>
          <w:szCs w:val="18"/>
          <w:u w:color="000000"/>
          <w:rtl w:val="0"/>
          <w:lang w:val="en-US"/>
        </w:rPr>
        <w:t xml:space="preserve">and she believed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with a kind of celestial trust, any advertisement or advice that appeared in Movie Love or Screen Land</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166).</w:t>
      </w:r>
      <w:r>
        <w:rPr>
          <w:rFonts w:ascii="Helvetica" w:cs="Calibri" w:hAnsi="Calibri" w:eastAsia="Calibri"/>
          <w:sz w:val="18"/>
          <w:szCs w:val="18"/>
          <w:u w:color="000000"/>
          <w:rtl w:val="0"/>
          <w:lang w:val="en-US"/>
        </w:rPr>
        <w:t xml:space="preserve"> Lolita is, throughout the novel, associated with consumer culture</w:t>
      </w:r>
      <w:r>
        <w:rPr>
          <w:rFonts w:ascii="Helvetica" w:cs="Calibri" w:hAnsi="Calibri" w:eastAsia="Calibri"/>
          <w:sz w:val="18"/>
          <w:szCs w:val="18"/>
          <w:u w:color="000000"/>
          <w:rtl w:val="0"/>
          <w:lang w:val="en-US"/>
        </w:rPr>
        <w:t xml:space="preserve"> television and film</w:t>
      </w:r>
      <w:r>
        <w:rPr>
          <w:rFonts w:ascii="Helvetica" w:cs="Calibri" w:hAnsi="Calibri" w:eastAsia="Calibri"/>
          <w:sz w:val="18"/>
          <w:szCs w:val="18"/>
          <w:u w:color="000000"/>
          <w:rtl w:val="0"/>
          <w:lang w:val="en-US"/>
        </w:rPr>
        <w:t>, and to some extent, Nabakov envisions her as a non-self - a body without subjectivity, void and vacuous, filled only with media</w:t>
      </w:r>
      <w:r>
        <w:rPr>
          <w:rFonts w:ascii="Helvetica" w:cs="Calibri" w:hAnsi="Calibri" w:eastAsia="Calibri"/>
          <w:sz w:val="18"/>
          <w:szCs w:val="18"/>
          <w:u w:color="000000"/>
          <w:rtl w:val="0"/>
          <w:lang w:val="en-US"/>
        </w:rPr>
        <w:t>.</w:t>
      </w:r>
      <w:r>
        <w:rPr>
          <w:rFonts w:ascii="Helvetica" w:cs="Calibri" w:hAnsi="Calibri" w:eastAsia="Calibri"/>
          <w:sz w:val="18"/>
          <w:szCs w:val="18"/>
          <w:u w:color="000000"/>
          <w:rtl w:val="0"/>
          <w:lang w:val="en-US"/>
        </w:rPr>
        <w:t xml:space="preserve"> For Lolita, a kiss is but a replication of a Hollywood scene</w:t>
      </w:r>
      <w:r>
        <w:rPr>
          <w:rFonts w:ascii="Helvetica" w:cs="Calibri" w:hAnsi="Calibri" w:eastAsia="Calibri"/>
          <w:sz w:val="18"/>
          <w:szCs w:val="18"/>
          <w:u w:color="000000"/>
          <w:rtl w:val="0"/>
          <w:lang w:val="en-US"/>
        </w:rPr>
        <w:t xml:space="preserve">, and hence, much like Harry Angstrom, </w:t>
      </w:r>
      <w:r>
        <w:rPr>
          <w:rFonts w:ascii="Helvetica" w:cs="Calibri" w:hAnsi="Calibri" w:eastAsia="Calibri"/>
          <w:sz w:val="18"/>
          <w:szCs w:val="18"/>
          <w:u w:color="000000"/>
          <w:rtl w:val="0"/>
          <w:lang w:val="en-US"/>
        </w:rPr>
        <w:t xml:space="preserve">Lolita does not know herself </w:t>
      </w:r>
      <w:r>
        <w:rPr>
          <w:rFonts w:ascii="Helvetica" w:cs="Calibri" w:hAnsi="Calibri" w:eastAsia="Calibri"/>
          <w:sz w:val="18"/>
          <w:szCs w:val="18"/>
          <w:u w:color="000000"/>
          <w:rtl w:val="0"/>
          <w:lang w:val="en-US"/>
        </w:rPr>
        <w:t xml:space="preserve">save for the marking of the media surrounding her -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to think that between a Hamburger and a Humburger, she would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plump for the former</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w:t>
      </w:r>
      <w:r>
        <w:rPr>
          <w:rFonts w:ascii="Helvetica" w:cs="Calibri" w:hAnsi="Calibri" w:eastAsia="Calibri"/>
          <w:sz w:val="18"/>
          <w:szCs w:val="18"/>
          <w:u w:color="000000"/>
          <w:rtl w:val="0"/>
          <w:lang w:val="en-US"/>
        </w:rPr>
        <w:t>Nabakov, 187).</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In likening her subjectivity to that of mass culture, Lolita too becomes an object to be consumed</w:t>
      </w:r>
      <w:r>
        <w:rPr>
          <w:rFonts w:ascii="Helvetica" w:cs="Calibri" w:hAnsi="Calibri" w:eastAsia="Calibri"/>
          <w:sz w:val="18"/>
          <w:szCs w:val="18"/>
          <w:u w:color="000000"/>
          <w:rtl w:val="0"/>
          <w:lang w:val="en-US"/>
        </w:rPr>
        <w:t>; Humbert</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s possession, his, </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gaspingly adorable pubescent pet</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 (Nabakov, 194) that</w:t>
      </w:r>
      <w:r>
        <w:rPr>
          <w:rFonts w:ascii="Helvetica" w:cs="Calibri" w:hAnsi="Calibri" w:eastAsia="Calibri"/>
          <w:sz w:val="18"/>
          <w:szCs w:val="18"/>
          <w:u w:color="000000"/>
          <w:rtl w:val="0"/>
        </w:rPr>
        <w:t xml:space="preserve"> once </w:t>
      </w:r>
      <w:r>
        <w:rPr>
          <w:rFonts w:ascii="Helvetica" w:cs="Calibri" w:hAnsi="Calibri" w:eastAsia="Calibri"/>
          <w:sz w:val="18"/>
          <w:szCs w:val="18"/>
          <w:u w:color="000000"/>
          <w:rtl w:val="0"/>
          <w:lang w:val="en-US"/>
        </w:rPr>
        <w:t xml:space="preserve">was </w:t>
      </w:r>
      <w:r>
        <w:rPr>
          <w:rFonts w:ascii="Helvetica" w:cs="Calibri" w:hAnsi="Calibri" w:eastAsia="Calibri"/>
          <w:sz w:val="18"/>
          <w:szCs w:val="18"/>
          <w:u w:color="000000"/>
          <w:rtl w:val="0"/>
          <w:lang w:val="en-US"/>
        </w:rPr>
        <w:t>advertised and has</w:t>
      </w:r>
      <w:r>
        <w:rPr>
          <w:rFonts w:ascii="Helvetica" w:cs="Calibri" w:hAnsi="Calibri" w:eastAsia="Calibri"/>
          <w:sz w:val="18"/>
          <w:szCs w:val="18"/>
          <w:u w:color="000000"/>
          <w:rtl w:val="0"/>
          <w:lang w:val="en-US"/>
        </w:rPr>
        <w:t xml:space="preserve"> now been</w:t>
      </w:r>
      <w:r>
        <w:rPr>
          <w:rFonts w:ascii="Helvetica" w:cs="Calibri" w:hAnsi="Calibri" w:eastAsia="Calibri"/>
          <w:sz w:val="18"/>
          <w:szCs w:val="18"/>
          <w:u w:color="000000"/>
          <w:rtl w:val="0"/>
          <w:lang w:val="en-US"/>
        </w:rPr>
        <w:t xml:space="preserve"> consumed. </w:t>
      </w:r>
      <w:r>
        <w:rPr>
          <w:rFonts w:ascii="Helvetica" w:cs="Calibri" w:hAnsi="Calibri" w:eastAsia="Calibri"/>
          <w:sz w:val="18"/>
          <w:szCs w:val="18"/>
          <w:u w:color="000000"/>
          <w:rtl w:val="0"/>
          <w:lang w:val="en-US"/>
        </w:rPr>
        <w:t>T</w:t>
      </w:r>
      <w:r>
        <w:rPr>
          <w:rFonts w:ascii="Helvetica" w:cs="Calibri" w:hAnsi="Calibri" w:eastAsia="Calibri"/>
          <w:sz w:val="18"/>
          <w:szCs w:val="18"/>
          <w:u w:color="000000"/>
          <w:rtl w:val="0"/>
          <w:lang w:val="en-US"/>
        </w:rPr>
        <w:t>he novel</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 rampant commodity fetishism seems to mirror the implicit sexual fetishism, locking Humbert and Lolita into an affair of iconography and exteriority and the novel</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 xml:space="preserve">s attention to photographs, advertisements, and magazines points to a landscape which is informed by image, where surface separates substance. </w:t>
      </w:r>
      <w:r>
        <w:rPr>
          <w:rFonts w:ascii="Helvetica" w:cs="Calibri" w:hAnsi="Calibri" w:eastAsia="Calibri"/>
          <w:sz w:val="18"/>
          <w:szCs w:val="18"/>
          <w:u w:color="000000"/>
          <w:rtl w:val="0"/>
          <w:lang w:val="en-US"/>
        </w:rPr>
        <w:t>Nabakov</w:t>
      </w:r>
      <w:r>
        <w:rPr>
          <w:rFonts w:ascii="Calibri" w:cs="Calibri" w:hAnsi="Helvetica" w:eastAsia="Calibri" w:hint="default"/>
          <w:sz w:val="18"/>
          <w:szCs w:val="18"/>
          <w:u w:color="000000"/>
          <w:rtl w:val="0"/>
          <w:lang w:val="en-US"/>
        </w:rPr>
        <w:t>’</w:t>
      </w:r>
      <w:r>
        <w:rPr>
          <w:rFonts w:ascii="Helvetica" w:cs="Calibri" w:hAnsi="Calibri" w:eastAsia="Calibri"/>
          <w:sz w:val="18"/>
          <w:szCs w:val="18"/>
          <w:u w:color="000000"/>
          <w:rtl w:val="0"/>
          <w:lang w:val="en-US"/>
        </w:rPr>
        <w:t>s suburbia is not filled with</w:t>
      </w:r>
      <w:r>
        <w:rPr>
          <w:rFonts w:ascii="Helvetica" w:cs="Calibri" w:hAnsi="Calibri" w:eastAsia="Calibri"/>
          <w:sz w:val="18"/>
          <w:szCs w:val="18"/>
          <w:u w:color="000000"/>
          <w:rtl w:val="0"/>
          <w:lang w:val="en-US"/>
        </w:rPr>
        <w:t xml:space="preserve"> autonomous subjects but rather, a sea of objects or commodities with differing and varying qualities</w:t>
      </w:r>
      <w:r>
        <w:rPr>
          <w:rFonts w:ascii="Helvetica" w:cs="Calibri" w:hAnsi="Calibri" w:eastAsia="Calibri"/>
          <w:sz w:val="18"/>
          <w:szCs w:val="18"/>
          <w:u w:color="000000"/>
          <w:rtl w:val="0"/>
          <w:lang w:val="en-US"/>
        </w:rPr>
        <w:t xml:space="preserve"> to be consumed and eventually made redundant</w:t>
      </w:r>
      <w:r>
        <w:rPr>
          <w:rFonts w:ascii="Helvetica" w:cs="Calibri" w:hAnsi="Calibri" w:eastAsia="Calibri"/>
          <w:sz w:val="18"/>
          <w:szCs w:val="18"/>
          <w:u w:color="000000"/>
          <w:rtl w:val="0"/>
        </w:rPr>
        <w:t xml:space="preserve">. </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 xml:space="preserve">What emerges from this investigation of </w:t>
      </w:r>
      <w:r>
        <w:rPr>
          <w:rFonts w:ascii="Helvetica" w:cs="Calibri" w:hAnsi="Calibri" w:eastAsia="Calibri"/>
          <w:sz w:val="18"/>
          <w:szCs w:val="18"/>
          <w:u w:color="000000"/>
          <w:rtl w:val="0"/>
          <w:lang w:val="en-US"/>
        </w:rPr>
        <w:t>postwar suburbia</w:t>
      </w:r>
      <w:r>
        <w:rPr>
          <w:rFonts w:ascii="Helvetica" w:cs="Calibri" w:hAnsi="Calibri" w:eastAsia="Calibri"/>
          <w:sz w:val="18"/>
          <w:szCs w:val="18"/>
          <w:u w:color="000000"/>
          <w:rtl w:val="0"/>
          <w:lang w:val="en-US"/>
        </w:rPr>
        <w:t xml:space="preserve"> is a blurring of reality and image</w:t>
      </w:r>
      <w:r>
        <w:rPr>
          <w:rFonts w:ascii="Helvetica" w:cs="Calibri" w:hAnsi="Calibri" w:eastAsia="Calibri"/>
          <w:sz w:val="18"/>
          <w:szCs w:val="18"/>
          <w:u w:color="000000"/>
          <w:rtl w:val="0"/>
          <w:lang w:val="en-US"/>
        </w:rPr>
        <w:t xml:space="preserve">s, </w:t>
      </w:r>
      <w:r>
        <w:rPr>
          <w:rFonts w:ascii="Helvetica" w:cs="Calibri" w:hAnsi="Calibri" w:eastAsia="Calibri"/>
          <w:sz w:val="18"/>
          <w:szCs w:val="18"/>
          <w:u w:color="000000"/>
          <w:rtl w:val="0"/>
        </w:rPr>
        <w:t xml:space="preserve"> </w:t>
      </w:r>
      <w:r>
        <w:rPr>
          <w:rFonts w:ascii="Helvetica" w:cs="Calibri" w:hAnsi="Calibri" w:eastAsia="Calibri"/>
          <w:sz w:val="18"/>
          <w:szCs w:val="18"/>
          <w:u w:color="000000"/>
          <w:rtl w:val="0"/>
          <w:lang w:val="en-US"/>
        </w:rPr>
        <w:t>a</w:t>
      </w:r>
      <w:r>
        <w:rPr>
          <w:rFonts w:ascii="Helvetica" w:cs="Calibri" w:hAnsi="Calibri" w:eastAsia="Calibri"/>
          <w:sz w:val="18"/>
          <w:szCs w:val="18"/>
          <w:u w:color="000000"/>
          <w:rtl w:val="0"/>
          <w:lang w:val="en-US"/>
        </w:rPr>
        <w:t xml:space="preserve"> sort of domestic hyperrealism</w:t>
      </w:r>
      <w:r>
        <w:rPr>
          <w:rFonts w:ascii="Helvetica" w:cs="Calibri" w:hAnsi="Calibri" w:eastAsia="Calibri"/>
          <w:sz w:val="18"/>
          <w:szCs w:val="18"/>
          <w:u w:color="000000"/>
          <w:rtl w:val="0"/>
          <w:lang w:val="en-US"/>
        </w:rPr>
        <w:t xml:space="preserve"> where alternative</w:t>
      </w:r>
      <w:r>
        <w:rPr>
          <w:rFonts w:ascii="Helvetica" w:cs="Calibri" w:hAnsi="Calibri" w:eastAsia="Calibri"/>
          <w:sz w:val="18"/>
          <w:szCs w:val="18"/>
          <w:u w:color="000000"/>
          <w:rtl w:val="0"/>
        </w:rPr>
        <w:t xml:space="preserve"> identit</w:t>
      </w:r>
      <w:r>
        <w:rPr>
          <w:rFonts w:ascii="Helvetica" w:cs="Calibri" w:hAnsi="Calibri" w:eastAsia="Calibri"/>
          <w:sz w:val="18"/>
          <w:szCs w:val="18"/>
          <w:u w:color="000000"/>
          <w:rtl w:val="0"/>
          <w:lang w:val="en-US"/>
        </w:rPr>
        <w:t>ies</w:t>
      </w:r>
      <w:r>
        <w:rPr>
          <w:rFonts w:ascii="Helvetica" w:cs="Calibri" w:hAnsi="Calibri" w:eastAsia="Calibri"/>
          <w:sz w:val="18"/>
          <w:szCs w:val="18"/>
          <w:u w:color="000000"/>
          <w:rtl w:val="0"/>
          <w:lang w:val="en-US"/>
        </w:rPr>
        <w:t xml:space="preserve"> for bodies</w:t>
      </w:r>
      <w:r>
        <w:rPr>
          <w:rFonts w:ascii="Helvetica" w:cs="Calibri" w:hAnsi="Calibri" w:eastAsia="Calibri"/>
          <w:sz w:val="18"/>
          <w:szCs w:val="18"/>
          <w:u w:color="000000"/>
          <w:rtl w:val="0"/>
          <w:lang w:val="en-US"/>
        </w:rPr>
        <w:t xml:space="preserve"> are created by</w:t>
      </w:r>
      <w:r>
        <w:rPr>
          <w:rFonts w:ascii="Helvetica" w:cs="Calibri" w:hAnsi="Calibri" w:eastAsia="Calibri"/>
          <w:sz w:val="18"/>
          <w:szCs w:val="18"/>
          <w:u w:color="000000"/>
          <w:rtl w:val="0"/>
          <w:lang w:val="en-US"/>
        </w:rPr>
        <w:t xml:space="preserve"> filling voided selves with conformist culture and </w:t>
      </w:r>
      <w:r>
        <w:rPr>
          <w:rFonts w:ascii="Helvetica" w:cs="Calibri" w:hAnsi="Calibri" w:eastAsia="Calibri"/>
          <w:sz w:val="18"/>
          <w:szCs w:val="18"/>
          <w:u w:color="000000"/>
          <w:rtl w:val="0"/>
          <w:lang w:val="en-US"/>
        </w:rPr>
        <w:t xml:space="preserve">ultimately </w:t>
      </w:r>
      <w:r>
        <w:rPr>
          <w:rFonts w:ascii="Helvetica" w:cs="Calibri" w:hAnsi="Calibri" w:eastAsia="Calibri"/>
          <w:sz w:val="18"/>
          <w:szCs w:val="18"/>
          <w:u w:color="000000"/>
          <w:rtl w:val="0"/>
          <w:lang w:val="en-US"/>
        </w:rPr>
        <w:t xml:space="preserve">negating </w:t>
      </w:r>
      <w:r>
        <w:rPr>
          <w:rFonts w:ascii="Helvetica" w:cs="Calibri" w:hAnsi="Calibri" w:eastAsia="Calibri"/>
          <w:sz w:val="18"/>
          <w:szCs w:val="18"/>
          <w:u w:color="000000"/>
          <w:rtl w:val="0"/>
          <w:lang w:val="en-US"/>
        </w:rPr>
        <w:t xml:space="preserve">the utopian </w:t>
      </w:r>
      <w:r>
        <w:rPr>
          <w:rFonts w:ascii="Helvetica" w:cs="Calibri" w:hAnsi="Calibri" w:eastAsia="Calibri"/>
          <w:sz w:val="18"/>
          <w:szCs w:val="18"/>
          <w:u w:color="000000"/>
          <w:rtl w:val="0"/>
          <w:lang w:val="en-US"/>
        </w:rPr>
        <w:t>autonomy and individualism</w:t>
      </w:r>
      <w:r>
        <w:rPr>
          <w:rFonts w:ascii="Helvetica" w:cs="Calibri" w:hAnsi="Calibri" w:eastAsia="Calibri"/>
          <w:sz w:val="18"/>
          <w:szCs w:val="18"/>
          <w:u w:color="000000"/>
          <w:rtl w:val="0"/>
          <w:lang w:val="en-US"/>
        </w:rPr>
        <w:t xml:space="preserve"> the space claims to create. </w:t>
      </w:r>
    </w:p>
    <w:p>
      <w:pPr>
        <w:pStyle w:val="Body"/>
        <w:bidi w:val="0"/>
        <w:spacing w:after="200" w:line="360" w:lineRule="auto"/>
        <w:ind w:left="0" w:right="0" w:firstLine="0"/>
        <w:jc w:val="left"/>
        <w:rPr>
          <w:rFonts w:ascii="Helvetica" w:cs="Helvetica" w:hAnsi="Helvetica" w:eastAsia="Helvetica"/>
          <w:sz w:val="18"/>
          <w:szCs w:val="18"/>
          <w:u w:val="single" w:color="000000"/>
          <w:rtl w:val="0"/>
        </w:rPr>
      </w:pPr>
      <w:r>
        <w:rPr>
          <w:rFonts w:ascii="Helvetica" w:cs="Calibri" w:hAnsi="Calibri" w:eastAsia="Calibri"/>
          <w:sz w:val="18"/>
          <w:szCs w:val="18"/>
          <w:u w:val="single" w:color="000000"/>
          <w:rtl w:val="0"/>
          <w:lang w:val="en-US"/>
        </w:rPr>
        <w:t>Works Cited:</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 xml:space="preserve">Grosz, Elizabeth, </w:t>
      </w:r>
      <w:r>
        <w:rPr>
          <w:rFonts w:ascii="Helvetica" w:cs="Calibri" w:hAnsi="Calibri" w:eastAsia="Calibri"/>
          <w:i w:val="1"/>
          <w:iCs w:val="1"/>
          <w:sz w:val="18"/>
          <w:szCs w:val="18"/>
          <w:u w:color="000000"/>
          <w:rtl w:val="0"/>
          <w:lang w:val="en-US"/>
        </w:rPr>
        <w:t xml:space="preserve">Chaos, Territory, Art: Deleuze and the Framing of the Earth </w:t>
      </w:r>
      <w:r>
        <w:rPr>
          <w:rFonts w:ascii="Helvetica" w:cs="Calibri" w:hAnsi="Calibri" w:eastAsia="Calibri"/>
          <w:sz w:val="18"/>
          <w:szCs w:val="18"/>
          <w:u w:color="000000"/>
          <w:rtl w:val="0"/>
          <w:lang w:val="en-US"/>
        </w:rPr>
        <w:t>(New York: Coloumbia University Press, 2008).</w:t>
      </w:r>
    </w:p>
    <w:p>
      <w:pPr>
        <w:pStyle w:val="Body"/>
        <w:bidi w:val="0"/>
        <w:spacing w:after="200" w:line="360" w:lineRule="auto"/>
        <w:ind w:left="0" w:right="0" w:firstLine="0"/>
        <w:jc w:val="left"/>
        <w:rPr>
          <w:rFonts w:ascii="Helvetica" w:cs="Helvetica" w:hAnsi="Helvetica" w:eastAsia="Helvetica"/>
          <w:sz w:val="18"/>
          <w:szCs w:val="18"/>
          <w:u w:color="000000"/>
          <w:rtl w:val="0"/>
        </w:rPr>
      </w:pPr>
      <w:r>
        <w:rPr>
          <w:rFonts w:ascii="Helvetica" w:cs="Calibri" w:hAnsi="Calibri" w:eastAsia="Calibri"/>
          <w:sz w:val="18"/>
          <w:szCs w:val="18"/>
          <w:u w:color="000000"/>
          <w:rtl w:val="0"/>
          <w:lang w:val="en-US"/>
        </w:rPr>
        <w:t xml:space="preserve">Colomina, Beatriz, </w:t>
      </w:r>
      <w:r>
        <w:rPr>
          <w:rFonts w:ascii="Helvetica" w:cs="Calibri" w:hAnsi="Calibri" w:eastAsia="Calibri"/>
          <w:i w:val="1"/>
          <w:iCs w:val="1"/>
          <w:sz w:val="18"/>
          <w:szCs w:val="18"/>
          <w:u w:color="000000"/>
          <w:rtl w:val="0"/>
          <w:lang w:val="en-US"/>
        </w:rPr>
        <w:t>Sexuality and Space</w:t>
      </w:r>
      <w:r>
        <w:rPr>
          <w:rFonts w:ascii="Helvetica" w:cs="Calibri" w:hAnsi="Calibri" w:eastAsia="Calibri"/>
          <w:sz w:val="18"/>
          <w:szCs w:val="18"/>
          <w:u w:color="000000"/>
          <w:rtl w:val="0"/>
          <w:lang w:val="en-US"/>
        </w:rPr>
        <w:t>. (New York: Princeton Architectural Press, 1992).</w:t>
      </w:r>
    </w:p>
    <w:p>
      <w:pPr>
        <w:pStyle w:val="footnote text"/>
        <w:rPr>
          <w:sz w:val="18"/>
          <w:szCs w:val="18"/>
          <w:lang w:val="en-US"/>
        </w:rPr>
      </w:pPr>
      <w:r>
        <w:rPr>
          <w:sz w:val="18"/>
          <w:szCs w:val="18"/>
          <w:rtl w:val="0"/>
          <w:lang w:val="en-US"/>
        </w:rPr>
        <w:t xml:space="preserve">Robert </w:t>
      </w:r>
      <w:r>
        <w:rPr>
          <w:sz w:val="18"/>
          <w:szCs w:val="18"/>
          <w:rtl w:val="0"/>
          <w:lang w:val="en-US"/>
        </w:rPr>
        <w:t xml:space="preserve">Beuka, </w:t>
      </w:r>
      <w:r>
        <w:rPr>
          <w:i w:val="1"/>
          <w:iCs w:val="1"/>
          <w:sz w:val="18"/>
          <w:szCs w:val="18"/>
          <w:rtl w:val="0"/>
          <w:lang w:val="en-US"/>
        </w:rPr>
        <w:t xml:space="preserve">Suburbia Nation: Reading Suburban Landscape in Twentieth Century American FIlm and Fiction. </w:t>
      </w:r>
      <w:r>
        <w:rPr>
          <w:sz w:val="18"/>
          <w:szCs w:val="18"/>
          <w:rtl w:val="0"/>
          <w:lang w:val="en-US"/>
        </w:rPr>
        <w:t>(New York: Palgrave Macmillan, 2004)</w:t>
      </w:r>
    </w:p>
    <w:p>
      <w:pPr>
        <w:pStyle w:val="footnote text"/>
        <w:rPr>
          <w:sz w:val="18"/>
          <w:szCs w:val="18"/>
          <w:lang w:val="en-US"/>
        </w:rPr>
      </w:pPr>
    </w:p>
    <w:p>
      <w:pPr>
        <w:pStyle w:val="footnote text"/>
        <w:rPr>
          <w:sz w:val="18"/>
          <w:szCs w:val="18"/>
          <w:lang w:val="en-US"/>
        </w:rPr>
      </w:pPr>
      <w:r>
        <w:rPr>
          <w:sz w:val="18"/>
          <w:szCs w:val="18"/>
          <w:rtl w:val="0"/>
          <w:lang w:val="en-US"/>
        </w:rPr>
        <w:t xml:space="preserve">Updike, John, </w:t>
      </w:r>
      <w:r>
        <w:rPr>
          <w:i w:val="1"/>
          <w:iCs w:val="1"/>
          <w:sz w:val="18"/>
          <w:szCs w:val="18"/>
          <w:rtl w:val="0"/>
          <w:lang w:val="en-US"/>
        </w:rPr>
        <w:t>Rabbit, Run</w:t>
      </w:r>
      <w:r>
        <w:rPr>
          <w:sz w:val="18"/>
          <w:szCs w:val="18"/>
          <w:rtl w:val="0"/>
          <w:lang w:val="en-US"/>
        </w:rPr>
        <w:t>. (London: Penguin Books, 1960)</w:t>
      </w:r>
    </w:p>
    <w:p>
      <w:pPr>
        <w:pStyle w:val="footnote text"/>
        <w:rPr>
          <w:sz w:val="18"/>
          <w:szCs w:val="18"/>
          <w:lang w:val="en-US"/>
        </w:rPr>
      </w:pPr>
    </w:p>
    <w:p>
      <w:pPr>
        <w:pStyle w:val="footnote text"/>
      </w:pPr>
      <w:r>
        <w:rPr>
          <w:sz w:val="18"/>
          <w:szCs w:val="18"/>
          <w:rtl w:val="0"/>
          <w:lang w:val="en-US"/>
        </w:rPr>
        <w:t xml:space="preserve">Vladimir </w:t>
      </w:r>
      <w:r>
        <w:rPr>
          <w:sz w:val="18"/>
          <w:szCs w:val="18"/>
          <w:rtl w:val="0"/>
          <w:lang w:val="en-US"/>
        </w:rPr>
        <w:t xml:space="preserve">Nabakov, </w:t>
      </w:r>
      <w:r>
        <w:rPr>
          <w:i w:val="1"/>
          <w:iCs w:val="1"/>
          <w:sz w:val="18"/>
          <w:szCs w:val="18"/>
          <w:rtl w:val="0"/>
          <w:lang w:val="en-US"/>
        </w:rPr>
        <w:t xml:space="preserve">Lolita. </w:t>
      </w:r>
      <w:r>
        <w:rPr>
          <w:sz w:val="18"/>
          <w:szCs w:val="18"/>
          <w:rtl w:val="0"/>
          <w:lang w:val="en-US"/>
        </w:rPr>
        <w:t>(London: Penguin Books, 1959)</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