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E16" w:rsidRPr="000F47B0" w:rsidRDefault="00791E16" w:rsidP="00791E16">
      <w:pPr>
        <w:spacing w:after="0"/>
        <w:rPr>
          <w:rFonts w:ascii="Georgia" w:hAnsi="Georgia"/>
          <w:i/>
          <w:iCs/>
          <w:sz w:val="52"/>
          <w:szCs w:val="52"/>
        </w:rPr>
      </w:pPr>
      <w:r w:rsidRPr="000F47B0">
        <w:rPr>
          <w:rFonts w:ascii="Georgia" w:hAnsi="Georgia"/>
          <w:i/>
          <w:iCs/>
          <w:sz w:val="52"/>
          <w:szCs w:val="52"/>
        </w:rPr>
        <w:t>Imagination in Action:</w:t>
      </w:r>
    </w:p>
    <w:p w:rsidR="00791E16" w:rsidRPr="00A90E4B" w:rsidRDefault="00791E16" w:rsidP="00791E16">
      <w:pPr>
        <w:spacing w:after="0"/>
        <w:rPr>
          <w:rFonts w:ascii="Georgia" w:hAnsi="Georgia"/>
          <w:i/>
          <w:iCs/>
          <w:sz w:val="32"/>
          <w:szCs w:val="32"/>
        </w:rPr>
      </w:pPr>
      <w:r w:rsidRPr="00A90E4B">
        <w:rPr>
          <w:rFonts w:ascii="Georgia" w:hAnsi="Georgia"/>
          <w:i/>
          <w:iCs/>
          <w:sz w:val="32"/>
          <w:szCs w:val="32"/>
        </w:rPr>
        <w:t>A Case of Hankyu Corporation and its Suburban Development in Japan, 1910-1939</w:t>
      </w:r>
    </w:p>
    <w:p w:rsidR="00791E16" w:rsidRPr="00700EEC" w:rsidRDefault="00791E16" w:rsidP="00791E16">
      <w:pPr>
        <w:spacing w:after="0"/>
        <w:jc w:val="both"/>
        <w:rPr>
          <w:rFonts w:ascii="Georgia" w:hAnsi="Georgia"/>
          <w:sz w:val="28"/>
          <w:szCs w:val="28"/>
        </w:rPr>
      </w:pPr>
    </w:p>
    <w:p w:rsidR="00791E16" w:rsidRPr="00A90E4B" w:rsidRDefault="00791E16" w:rsidP="00791E16">
      <w:pPr>
        <w:spacing w:after="0"/>
        <w:jc w:val="both"/>
        <w:rPr>
          <w:rFonts w:ascii="Georgia" w:hAnsi="Georgia"/>
          <w:sz w:val="28"/>
          <w:szCs w:val="28"/>
        </w:rPr>
      </w:pPr>
      <w:proofErr w:type="spellStart"/>
      <w:r w:rsidRPr="00A90E4B">
        <w:rPr>
          <w:rFonts w:ascii="Georgia" w:hAnsi="Georgia"/>
          <w:sz w:val="28"/>
          <w:szCs w:val="28"/>
        </w:rPr>
        <w:t>Shuntaro</w:t>
      </w:r>
      <w:proofErr w:type="spellEnd"/>
      <w:r w:rsidRPr="00A90E4B">
        <w:rPr>
          <w:rFonts w:ascii="Georgia" w:hAnsi="Georgia"/>
          <w:sz w:val="28"/>
          <w:szCs w:val="28"/>
        </w:rPr>
        <w:t xml:space="preserve"> </w:t>
      </w:r>
      <w:proofErr w:type="spellStart"/>
      <w:r w:rsidRPr="00A90E4B">
        <w:rPr>
          <w:rFonts w:ascii="Georgia" w:hAnsi="Georgia"/>
          <w:sz w:val="28"/>
          <w:szCs w:val="28"/>
        </w:rPr>
        <w:t>Nozawa</w:t>
      </w:r>
      <w:proofErr w:type="spellEnd"/>
    </w:p>
    <w:p w:rsidR="007E1F7B" w:rsidRPr="00A90E4B" w:rsidRDefault="00A90E4B" w:rsidP="00791E16">
      <w:p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i/>
          <w:iCs/>
          <w:sz w:val="24"/>
          <w:szCs w:val="24"/>
        </w:rPr>
        <w:t>PhD Candidate</w:t>
      </w:r>
      <w:r w:rsidR="00791E16" w:rsidRPr="00A90E4B">
        <w:rPr>
          <w:rFonts w:ascii="Georgia" w:hAnsi="Georgia"/>
          <w:i/>
          <w:iCs/>
          <w:sz w:val="24"/>
          <w:szCs w:val="24"/>
        </w:rPr>
        <w:t>, Sheffield School of Architecture, the University of Sheffield</w:t>
      </w:r>
    </w:p>
    <w:p w:rsidR="00791E16" w:rsidRPr="00A90E4B" w:rsidRDefault="00791E16" w:rsidP="006249A4">
      <w:pPr>
        <w:spacing w:after="0"/>
        <w:jc w:val="both"/>
        <w:rPr>
          <w:rFonts w:ascii="Georgia" w:hAnsi="Georgia"/>
          <w:sz w:val="24"/>
          <w:szCs w:val="24"/>
        </w:rPr>
      </w:pPr>
    </w:p>
    <w:p w:rsidR="00791E16" w:rsidRPr="00A90E4B" w:rsidRDefault="00791E16" w:rsidP="00791E16">
      <w:pPr>
        <w:spacing w:after="0"/>
        <w:jc w:val="both"/>
        <w:rPr>
          <w:rFonts w:ascii="Georgia" w:hAnsi="Georgia"/>
          <w:sz w:val="24"/>
          <w:szCs w:val="24"/>
        </w:rPr>
      </w:pPr>
    </w:p>
    <w:p w:rsidR="00D91A21" w:rsidRDefault="00B17970" w:rsidP="0020093D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Modernity</w:t>
      </w:r>
      <w:r w:rsidR="00CA7BC2">
        <w:rPr>
          <w:rFonts w:ascii="Georgia" w:hAnsi="Georgia"/>
          <w:sz w:val="24"/>
          <w:szCs w:val="24"/>
        </w:rPr>
        <w:t xml:space="preserve"> </w:t>
      </w:r>
      <w:r w:rsidR="000E539B">
        <w:rPr>
          <w:rFonts w:ascii="Georgia" w:hAnsi="Georgia"/>
          <w:sz w:val="24"/>
          <w:szCs w:val="24"/>
        </w:rPr>
        <w:t>arose</w:t>
      </w:r>
      <w:r w:rsidR="00DC4416">
        <w:rPr>
          <w:rFonts w:ascii="Georgia" w:hAnsi="Georgia"/>
          <w:sz w:val="24"/>
          <w:szCs w:val="24"/>
        </w:rPr>
        <w:t xml:space="preserve"> in association </w:t>
      </w:r>
      <w:r w:rsidR="008E21E0">
        <w:rPr>
          <w:rFonts w:ascii="Georgia" w:hAnsi="Georgia"/>
          <w:sz w:val="24"/>
          <w:szCs w:val="24"/>
        </w:rPr>
        <w:t xml:space="preserve">with </w:t>
      </w:r>
      <w:r w:rsidR="00CA7BC2">
        <w:rPr>
          <w:rFonts w:ascii="Georgia" w:hAnsi="Georgia"/>
          <w:sz w:val="24"/>
          <w:szCs w:val="24"/>
        </w:rPr>
        <w:t xml:space="preserve">industrialisation and, more importantly, with </w:t>
      </w:r>
      <w:r w:rsidR="00DC4416">
        <w:rPr>
          <w:rFonts w:ascii="Georgia" w:hAnsi="Georgia"/>
          <w:sz w:val="24"/>
          <w:szCs w:val="24"/>
        </w:rPr>
        <w:t>a gradual chan</w:t>
      </w:r>
      <w:r w:rsidR="00E523EE">
        <w:rPr>
          <w:rFonts w:ascii="Georgia" w:hAnsi="Georgia"/>
          <w:sz w:val="24"/>
          <w:szCs w:val="24"/>
        </w:rPr>
        <w:t>ge in ways of life</w:t>
      </w:r>
      <w:r w:rsidR="000E539B">
        <w:rPr>
          <w:rFonts w:ascii="Georgia" w:hAnsi="Georgia"/>
          <w:sz w:val="24"/>
          <w:szCs w:val="24"/>
        </w:rPr>
        <w:t>,</w:t>
      </w:r>
      <w:r w:rsidR="00E523EE">
        <w:rPr>
          <w:rFonts w:ascii="Georgia" w:hAnsi="Georgia"/>
          <w:sz w:val="24"/>
          <w:szCs w:val="24"/>
        </w:rPr>
        <w:t xml:space="preserve"> </w:t>
      </w:r>
      <w:r w:rsidR="008E21E0">
        <w:rPr>
          <w:rFonts w:ascii="Georgia" w:hAnsi="Georgia"/>
          <w:sz w:val="24"/>
          <w:szCs w:val="24"/>
        </w:rPr>
        <w:t xml:space="preserve">and </w:t>
      </w:r>
      <w:r w:rsidR="00B11AB8">
        <w:rPr>
          <w:rFonts w:ascii="Georgia" w:hAnsi="Georgia"/>
          <w:sz w:val="24"/>
          <w:szCs w:val="24"/>
        </w:rPr>
        <w:t xml:space="preserve">was </w:t>
      </w:r>
      <w:r w:rsidR="00E523EE">
        <w:rPr>
          <w:rFonts w:ascii="Georgia" w:hAnsi="Georgia"/>
          <w:sz w:val="24"/>
          <w:szCs w:val="24"/>
        </w:rPr>
        <w:t xml:space="preserve">thus </w:t>
      </w:r>
      <w:r w:rsidR="00CA7BC2">
        <w:rPr>
          <w:rFonts w:ascii="Georgia" w:hAnsi="Georgia"/>
          <w:sz w:val="24"/>
          <w:szCs w:val="24"/>
        </w:rPr>
        <w:t xml:space="preserve">intrinsically obscure. </w:t>
      </w:r>
      <w:r w:rsidR="00DC4416">
        <w:rPr>
          <w:rFonts w:ascii="Georgia" w:hAnsi="Georgia"/>
          <w:sz w:val="24"/>
          <w:szCs w:val="24"/>
        </w:rPr>
        <w:t>I</w:t>
      </w:r>
      <w:r w:rsidR="008E21E0">
        <w:rPr>
          <w:rFonts w:ascii="Georgia" w:hAnsi="Georgia"/>
          <w:sz w:val="24"/>
          <w:szCs w:val="24"/>
        </w:rPr>
        <w:t xml:space="preserve"> </w:t>
      </w:r>
      <w:r w:rsidR="000E539B">
        <w:rPr>
          <w:rFonts w:ascii="Georgia" w:hAnsi="Georgia"/>
          <w:sz w:val="24"/>
          <w:szCs w:val="24"/>
        </w:rPr>
        <w:t xml:space="preserve">am </w:t>
      </w:r>
      <w:r w:rsidR="008B326A">
        <w:rPr>
          <w:rFonts w:ascii="Georgia" w:hAnsi="Georgia"/>
          <w:sz w:val="24"/>
          <w:szCs w:val="24"/>
        </w:rPr>
        <w:t>currently undertak</w:t>
      </w:r>
      <w:r w:rsidR="000E539B">
        <w:rPr>
          <w:rFonts w:ascii="Georgia" w:hAnsi="Georgia"/>
          <w:sz w:val="24"/>
          <w:szCs w:val="24"/>
        </w:rPr>
        <w:t>ing</w:t>
      </w:r>
      <w:r w:rsidR="008B326A">
        <w:rPr>
          <w:rFonts w:ascii="Georgia" w:hAnsi="Georgia"/>
          <w:sz w:val="24"/>
          <w:szCs w:val="24"/>
        </w:rPr>
        <w:t xml:space="preserve"> a PhD</w:t>
      </w:r>
      <w:r w:rsidR="00DC4416">
        <w:rPr>
          <w:rFonts w:ascii="Georgia" w:hAnsi="Georgia"/>
          <w:sz w:val="24"/>
          <w:szCs w:val="24"/>
        </w:rPr>
        <w:t xml:space="preserve"> project, </w:t>
      </w:r>
      <w:r w:rsidR="00DC4416" w:rsidRPr="00DC4416">
        <w:rPr>
          <w:rFonts w:ascii="Georgia" w:hAnsi="Georgia"/>
          <w:i/>
          <w:iCs/>
          <w:sz w:val="24"/>
          <w:szCs w:val="24"/>
        </w:rPr>
        <w:t>Modernity at Home</w:t>
      </w:r>
      <w:r w:rsidR="00CA7BC2">
        <w:rPr>
          <w:rFonts w:ascii="Georgia" w:hAnsi="Georgia"/>
          <w:sz w:val="24"/>
          <w:szCs w:val="24"/>
        </w:rPr>
        <w:t xml:space="preserve">, </w:t>
      </w:r>
      <w:r w:rsidR="00621C66">
        <w:rPr>
          <w:rFonts w:ascii="Georgia" w:hAnsi="Georgia"/>
          <w:sz w:val="24"/>
          <w:szCs w:val="24"/>
        </w:rPr>
        <w:t xml:space="preserve">which, </w:t>
      </w:r>
      <w:r w:rsidR="008D6335">
        <w:rPr>
          <w:rFonts w:ascii="Georgia" w:hAnsi="Georgia"/>
          <w:sz w:val="24"/>
          <w:szCs w:val="24"/>
        </w:rPr>
        <w:t>focus</w:t>
      </w:r>
      <w:r w:rsidR="000E539B">
        <w:rPr>
          <w:rFonts w:ascii="Georgia" w:hAnsi="Georgia"/>
          <w:sz w:val="24"/>
          <w:szCs w:val="24"/>
        </w:rPr>
        <w:t xml:space="preserve">es </w:t>
      </w:r>
      <w:r w:rsidR="00621C66">
        <w:rPr>
          <w:rFonts w:ascii="Georgia" w:hAnsi="Georgia"/>
          <w:sz w:val="24"/>
          <w:szCs w:val="24"/>
        </w:rPr>
        <w:t>on Ja</w:t>
      </w:r>
      <w:r w:rsidR="008B326A">
        <w:rPr>
          <w:rFonts w:ascii="Georgia" w:hAnsi="Georgia"/>
          <w:sz w:val="24"/>
          <w:szCs w:val="24"/>
        </w:rPr>
        <w:t xml:space="preserve">pan in </w:t>
      </w:r>
      <w:r w:rsidR="000E539B">
        <w:rPr>
          <w:rFonts w:ascii="Georgia" w:hAnsi="Georgia"/>
          <w:sz w:val="24"/>
          <w:szCs w:val="24"/>
        </w:rPr>
        <w:t>the</w:t>
      </w:r>
      <w:r w:rsidR="008B326A">
        <w:rPr>
          <w:rFonts w:ascii="Georgia" w:hAnsi="Georgia"/>
          <w:sz w:val="24"/>
          <w:szCs w:val="24"/>
        </w:rPr>
        <w:t xml:space="preserve"> period 1890-1939 </w:t>
      </w:r>
      <w:r w:rsidR="000E539B">
        <w:rPr>
          <w:rFonts w:ascii="Georgia" w:hAnsi="Georgia"/>
          <w:sz w:val="24"/>
          <w:szCs w:val="24"/>
        </w:rPr>
        <w:t xml:space="preserve">and </w:t>
      </w:r>
      <w:r w:rsidR="008B326A">
        <w:rPr>
          <w:rFonts w:ascii="Georgia" w:hAnsi="Georgia"/>
          <w:sz w:val="24"/>
          <w:szCs w:val="24"/>
        </w:rPr>
        <w:t>attempts</w:t>
      </w:r>
      <w:r w:rsidR="00621C66">
        <w:rPr>
          <w:rFonts w:ascii="Georgia" w:hAnsi="Georgia"/>
          <w:sz w:val="24"/>
          <w:szCs w:val="24"/>
        </w:rPr>
        <w:t xml:space="preserve"> to conceptualise </w:t>
      </w:r>
      <w:r w:rsidR="000E539B">
        <w:rPr>
          <w:rFonts w:ascii="Georgia" w:hAnsi="Georgia"/>
          <w:sz w:val="24"/>
          <w:szCs w:val="24"/>
        </w:rPr>
        <w:t xml:space="preserve">the </w:t>
      </w:r>
      <w:r w:rsidR="00621C66">
        <w:rPr>
          <w:rFonts w:ascii="Georgia" w:hAnsi="Georgia"/>
          <w:sz w:val="24"/>
          <w:szCs w:val="24"/>
        </w:rPr>
        <w:t>houses of ordinary people as subtle responses to this process</w:t>
      </w:r>
      <w:r w:rsidR="00124B6A">
        <w:rPr>
          <w:rFonts w:ascii="Georgia" w:hAnsi="Georgia"/>
          <w:sz w:val="24"/>
          <w:szCs w:val="24"/>
        </w:rPr>
        <w:t xml:space="preserve">. </w:t>
      </w:r>
      <w:r w:rsidR="00E5556D">
        <w:rPr>
          <w:rFonts w:ascii="Georgia" w:hAnsi="Georgia"/>
          <w:sz w:val="24"/>
          <w:szCs w:val="24"/>
        </w:rPr>
        <w:t xml:space="preserve">Suburbs </w:t>
      </w:r>
      <w:r w:rsidR="0043607E">
        <w:rPr>
          <w:rFonts w:ascii="Georgia" w:hAnsi="Georgia"/>
          <w:sz w:val="24"/>
          <w:szCs w:val="24"/>
        </w:rPr>
        <w:t xml:space="preserve">form part of this enquiry into </w:t>
      </w:r>
      <w:r w:rsidR="00C13E0C">
        <w:rPr>
          <w:rFonts w:ascii="Georgia" w:hAnsi="Georgia"/>
          <w:sz w:val="24"/>
          <w:szCs w:val="24"/>
        </w:rPr>
        <w:t>questions of modernity,</w:t>
      </w:r>
      <w:r w:rsidR="00B11AB8">
        <w:rPr>
          <w:rFonts w:ascii="Georgia" w:hAnsi="Georgia"/>
          <w:sz w:val="24"/>
          <w:szCs w:val="24"/>
        </w:rPr>
        <w:t xml:space="preserve"> </w:t>
      </w:r>
      <w:r w:rsidR="00124B6A">
        <w:rPr>
          <w:rFonts w:ascii="Georgia" w:hAnsi="Georgia"/>
          <w:sz w:val="24"/>
          <w:szCs w:val="24"/>
        </w:rPr>
        <w:t xml:space="preserve">because, </w:t>
      </w:r>
      <w:r w:rsidR="00C13E0C">
        <w:rPr>
          <w:rFonts w:ascii="Georgia" w:hAnsi="Georgia"/>
          <w:sz w:val="24"/>
          <w:szCs w:val="24"/>
        </w:rPr>
        <w:t xml:space="preserve">as </w:t>
      </w:r>
      <w:r w:rsidR="00CA7BC2">
        <w:rPr>
          <w:rFonts w:ascii="Georgia" w:hAnsi="Georgia"/>
          <w:sz w:val="24"/>
          <w:szCs w:val="24"/>
        </w:rPr>
        <w:t>architectural historian Hiroyuki Suzuki</w:t>
      </w:r>
      <w:r w:rsidR="00B11AB8">
        <w:rPr>
          <w:rFonts w:ascii="Georgia" w:hAnsi="Georgia"/>
          <w:sz w:val="24"/>
          <w:szCs w:val="24"/>
        </w:rPr>
        <w:t xml:space="preserve"> (2005)</w:t>
      </w:r>
      <w:r w:rsidR="00621C66">
        <w:rPr>
          <w:rFonts w:ascii="Georgia" w:hAnsi="Georgia"/>
          <w:sz w:val="24"/>
          <w:szCs w:val="24"/>
        </w:rPr>
        <w:t xml:space="preserve"> has pointed out</w:t>
      </w:r>
      <w:r w:rsidR="00CA7BC2">
        <w:rPr>
          <w:rFonts w:ascii="Georgia" w:hAnsi="Georgia"/>
          <w:sz w:val="24"/>
          <w:szCs w:val="24"/>
        </w:rPr>
        <w:t xml:space="preserve">, one distinction between pre-modern and modern societies was </w:t>
      </w:r>
      <w:r w:rsidR="0083157A">
        <w:rPr>
          <w:rFonts w:ascii="Georgia" w:hAnsi="Georgia"/>
          <w:sz w:val="24"/>
          <w:szCs w:val="24"/>
        </w:rPr>
        <w:t>the emergence</w:t>
      </w:r>
      <w:r w:rsidR="00CA7BC2">
        <w:rPr>
          <w:rFonts w:ascii="Georgia" w:hAnsi="Georgia"/>
          <w:sz w:val="24"/>
          <w:szCs w:val="24"/>
        </w:rPr>
        <w:t xml:space="preserve"> o</w:t>
      </w:r>
      <w:r w:rsidR="00516FAF">
        <w:rPr>
          <w:rFonts w:ascii="Georgia" w:hAnsi="Georgia"/>
          <w:sz w:val="24"/>
          <w:szCs w:val="24"/>
        </w:rPr>
        <w:t xml:space="preserve">f suburbia. </w:t>
      </w:r>
    </w:p>
    <w:p w:rsidR="00D91A21" w:rsidRDefault="00D91A21" w:rsidP="0020093D">
      <w:pPr>
        <w:spacing w:after="0"/>
        <w:rPr>
          <w:rFonts w:ascii="Georgia" w:hAnsi="Georgia"/>
          <w:sz w:val="24"/>
          <w:szCs w:val="24"/>
        </w:rPr>
      </w:pPr>
    </w:p>
    <w:p w:rsidR="00181BEF" w:rsidRDefault="00136838" w:rsidP="00AC0E09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This paper draws on</w:t>
      </w:r>
      <w:r w:rsidR="004D0288">
        <w:rPr>
          <w:rFonts w:ascii="Georgia" w:hAnsi="Georgia"/>
          <w:sz w:val="24"/>
          <w:szCs w:val="24"/>
        </w:rPr>
        <w:t xml:space="preserve"> </w:t>
      </w:r>
      <w:r w:rsidR="00516FAF" w:rsidRPr="00516FAF">
        <w:rPr>
          <w:rFonts w:ascii="Georgia" w:hAnsi="Georgia"/>
          <w:i/>
          <w:iCs/>
          <w:sz w:val="24"/>
          <w:szCs w:val="24"/>
        </w:rPr>
        <w:t>Modernity at Home</w:t>
      </w:r>
      <w:r>
        <w:rPr>
          <w:rFonts w:ascii="Georgia" w:hAnsi="Georgia"/>
          <w:sz w:val="24"/>
          <w:szCs w:val="24"/>
        </w:rPr>
        <w:t>, and</w:t>
      </w:r>
      <w:r w:rsidR="00247176">
        <w:rPr>
          <w:rFonts w:ascii="Georgia" w:hAnsi="Georgia"/>
          <w:sz w:val="24"/>
          <w:szCs w:val="24"/>
        </w:rPr>
        <w:t xml:space="preserve"> </w:t>
      </w:r>
      <w:r w:rsidR="001C46B7">
        <w:rPr>
          <w:rFonts w:ascii="Georgia" w:hAnsi="Georgia"/>
          <w:sz w:val="24"/>
          <w:szCs w:val="24"/>
        </w:rPr>
        <w:t>explore</w:t>
      </w:r>
      <w:r w:rsidR="00895AFB">
        <w:rPr>
          <w:rFonts w:ascii="Georgia" w:hAnsi="Georgia"/>
          <w:sz w:val="24"/>
          <w:szCs w:val="24"/>
        </w:rPr>
        <w:t>s</w:t>
      </w:r>
      <w:r w:rsidR="00516FAF">
        <w:rPr>
          <w:rFonts w:ascii="Georgia" w:hAnsi="Georgia"/>
          <w:sz w:val="24"/>
          <w:szCs w:val="24"/>
        </w:rPr>
        <w:t xml:space="preserve"> </w:t>
      </w:r>
      <w:r w:rsidR="00516FAF" w:rsidRPr="00516FAF">
        <w:rPr>
          <w:rFonts w:ascii="Georgia" w:hAnsi="Georgia"/>
          <w:sz w:val="24"/>
          <w:szCs w:val="24"/>
        </w:rPr>
        <w:t>the relationship be</w:t>
      </w:r>
      <w:r w:rsidR="00B74865">
        <w:rPr>
          <w:rFonts w:ascii="Georgia" w:hAnsi="Georgia"/>
          <w:sz w:val="24"/>
          <w:szCs w:val="24"/>
        </w:rPr>
        <w:t xml:space="preserve">tween the imagining of </w:t>
      </w:r>
      <w:r w:rsidR="00E523EE">
        <w:rPr>
          <w:rFonts w:ascii="Georgia" w:hAnsi="Georgia"/>
          <w:sz w:val="24"/>
          <w:szCs w:val="24"/>
        </w:rPr>
        <w:t>everyday life</w:t>
      </w:r>
      <w:r w:rsidR="00E5556D">
        <w:rPr>
          <w:rFonts w:ascii="Georgia" w:hAnsi="Georgia"/>
          <w:sz w:val="24"/>
          <w:szCs w:val="24"/>
        </w:rPr>
        <w:t xml:space="preserve"> </w:t>
      </w:r>
      <w:r w:rsidR="00516FAF" w:rsidRPr="00516FAF">
        <w:rPr>
          <w:rFonts w:ascii="Georgia" w:hAnsi="Georgia"/>
          <w:sz w:val="24"/>
          <w:szCs w:val="24"/>
        </w:rPr>
        <w:t xml:space="preserve">and </w:t>
      </w:r>
      <w:r w:rsidR="00B74865">
        <w:rPr>
          <w:rFonts w:ascii="Georgia" w:hAnsi="Georgia"/>
          <w:sz w:val="24"/>
          <w:szCs w:val="24"/>
        </w:rPr>
        <w:t>suburban built form</w:t>
      </w:r>
      <w:r w:rsidR="00895AFB">
        <w:rPr>
          <w:rFonts w:ascii="Georgia" w:hAnsi="Georgia"/>
          <w:sz w:val="24"/>
          <w:szCs w:val="24"/>
        </w:rPr>
        <w:t>, with particular interest in</w:t>
      </w:r>
      <w:r w:rsidR="00940497">
        <w:rPr>
          <w:rFonts w:ascii="Georgia" w:hAnsi="Georgia"/>
          <w:sz w:val="24"/>
          <w:szCs w:val="24"/>
        </w:rPr>
        <w:t xml:space="preserve"> </w:t>
      </w:r>
      <w:r w:rsidR="00181BEF">
        <w:rPr>
          <w:rFonts w:ascii="Georgia" w:hAnsi="Georgia"/>
          <w:sz w:val="24"/>
          <w:szCs w:val="24"/>
        </w:rPr>
        <w:t>the system of val</w:t>
      </w:r>
      <w:r w:rsidR="00785F80">
        <w:rPr>
          <w:rFonts w:ascii="Georgia" w:hAnsi="Georgia"/>
          <w:sz w:val="24"/>
          <w:szCs w:val="24"/>
        </w:rPr>
        <w:t>ue</w:t>
      </w:r>
      <w:r w:rsidR="0043607E">
        <w:rPr>
          <w:rFonts w:ascii="Georgia" w:hAnsi="Georgia"/>
          <w:sz w:val="24"/>
          <w:szCs w:val="24"/>
        </w:rPr>
        <w:t>s</w:t>
      </w:r>
      <w:r w:rsidR="00785F80">
        <w:rPr>
          <w:rFonts w:ascii="Georgia" w:hAnsi="Georgia"/>
          <w:sz w:val="24"/>
          <w:szCs w:val="24"/>
        </w:rPr>
        <w:t xml:space="preserve"> and family relations</w:t>
      </w:r>
      <w:r w:rsidR="00AC0E09">
        <w:rPr>
          <w:rFonts w:ascii="Georgia" w:hAnsi="Georgia"/>
          <w:sz w:val="24"/>
          <w:szCs w:val="24"/>
        </w:rPr>
        <w:t xml:space="preserve"> at a cognitive level</w:t>
      </w:r>
      <w:r w:rsidR="00E523EE">
        <w:rPr>
          <w:rFonts w:ascii="Georgia" w:hAnsi="Georgia"/>
          <w:sz w:val="24"/>
          <w:szCs w:val="24"/>
        </w:rPr>
        <w:t xml:space="preserve">. </w:t>
      </w:r>
      <w:r w:rsidR="001C46B7">
        <w:rPr>
          <w:rFonts w:ascii="Georgia" w:hAnsi="Georgia"/>
          <w:sz w:val="24"/>
          <w:szCs w:val="24"/>
        </w:rPr>
        <w:t xml:space="preserve">I examine </w:t>
      </w:r>
      <w:r w:rsidR="004D0288">
        <w:rPr>
          <w:rFonts w:ascii="Georgia" w:hAnsi="Georgia"/>
          <w:sz w:val="24"/>
          <w:szCs w:val="24"/>
        </w:rPr>
        <w:t>the enterprise of Hankyu Corporation, created in 1910, a railwa</w:t>
      </w:r>
      <w:r w:rsidR="00940497">
        <w:rPr>
          <w:rFonts w:ascii="Georgia" w:hAnsi="Georgia"/>
          <w:sz w:val="24"/>
          <w:szCs w:val="24"/>
        </w:rPr>
        <w:t>y company based in</w:t>
      </w:r>
      <w:r w:rsidR="0083157A">
        <w:rPr>
          <w:rFonts w:ascii="Georgia" w:hAnsi="Georgia"/>
          <w:sz w:val="24"/>
          <w:szCs w:val="24"/>
        </w:rPr>
        <w:t xml:space="preserve"> </w:t>
      </w:r>
      <w:r w:rsidR="001C46B7">
        <w:rPr>
          <w:rFonts w:ascii="Georgia" w:hAnsi="Georgia"/>
          <w:sz w:val="24"/>
          <w:szCs w:val="24"/>
        </w:rPr>
        <w:t>an industrial city</w:t>
      </w:r>
      <w:r w:rsidR="0083157A">
        <w:rPr>
          <w:rFonts w:ascii="Georgia" w:hAnsi="Georgia"/>
          <w:sz w:val="24"/>
          <w:szCs w:val="24"/>
        </w:rPr>
        <w:t xml:space="preserve">, </w:t>
      </w:r>
      <w:r w:rsidR="001C46B7">
        <w:rPr>
          <w:rFonts w:ascii="Georgia" w:hAnsi="Georgia"/>
          <w:sz w:val="24"/>
          <w:szCs w:val="24"/>
        </w:rPr>
        <w:t>Os</w:t>
      </w:r>
      <w:r w:rsidR="00895AFB">
        <w:rPr>
          <w:rFonts w:ascii="Georgia" w:hAnsi="Georgia"/>
          <w:sz w:val="24"/>
          <w:szCs w:val="24"/>
        </w:rPr>
        <w:t xml:space="preserve">aka. </w:t>
      </w:r>
      <w:r w:rsidR="00E523EE">
        <w:rPr>
          <w:rFonts w:ascii="Georgia" w:hAnsi="Georgia"/>
          <w:sz w:val="24"/>
          <w:szCs w:val="24"/>
        </w:rPr>
        <w:t>It</w:t>
      </w:r>
      <w:r w:rsidR="00D6733C" w:rsidRPr="00895AFB">
        <w:rPr>
          <w:rFonts w:ascii="Georgia" w:hAnsi="Georgia"/>
          <w:sz w:val="24"/>
          <w:szCs w:val="24"/>
        </w:rPr>
        <w:t xml:space="preserve"> </w:t>
      </w:r>
      <w:r w:rsidR="00324B4A" w:rsidRPr="00895AFB">
        <w:rPr>
          <w:rFonts w:ascii="Georgia" w:hAnsi="Georgia"/>
          <w:sz w:val="24"/>
          <w:szCs w:val="24"/>
        </w:rPr>
        <w:t>opened up the first railway</w:t>
      </w:r>
      <w:r w:rsidR="0043607E">
        <w:rPr>
          <w:rFonts w:ascii="Georgia" w:hAnsi="Georgia"/>
          <w:sz w:val="24"/>
          <w:szCs w:val="24"/>
        </w:rPr>
        <w:t xml:space="preserve"> connected</w:t>
      </w:r>
      <w:r w:rsidR="00324B4A" w:rsidRPr="00895AFB">
        <w:rPr>
          <w:rFonts w:ascii="Georgia" w:hAnsi="Georgia"/>
          <w:sz w:val="24"/>
          <w:szCs w:val="24"/>
        </w:rPr>
        <w:t xml:space="preserve"> suburb</w:t>
      </w:r>
      <w:r w:rsidR="00376BC4" w:rsidRPr="00895AFB">
        <w:rPr>
          <w:rFonts w:ascii="Georgia" w:hAnsi="Georgia"/>
          <w:sz w:val="24"/>
          <w:szCs w:val="24"/>
        </w:rPr>
        <w:t xml:space="preserve">an estates </w:t>
      </w:r>
      <w:r w:rsidR="002A30A8" w:rsidRPr="00895AFB">
        <w:rPr>
          <w:rFonts w:ascii="Georgia" w:hAnsi="Georgia"/>
          <w:sz w:val="24"/>
          <w:szCs w:val="24"/>
        </w:rPr>
        <w:t xml:space="preserve">for </w:t>
      </w:r>
      <w:r w:rsidR="001E7062" w:rsidRPr="00895AFB">
        <w:rPr>
          <w:rFonts w:ascii="Georgia" w:hAnsi="Georgia"/>
          <w:sz w:val="24"/>
          <w:szCs w:val="24"/>
        </w:rPr>
        <w:t>private home</w:t>
      </w:r>
      <w:r w:rsidR="0043607E">
        <w:rPr>
          <w:rFonts w:ascii="Georgia" w:hAnsi="Georgia"/>
          <w:sz w:val="24"/>
          <w:szCs w:val="24"/>
        </w:rPr>
        <w:t xml:space="preserve"> </w:t>
      </w:r>
      <w:r w:rsidR="001E7062" w:rsidRPr="00895AFB">
        <w:rPr>
          <w:rFonts w:ascii="Georgia" w:hAnsi="Georgia"/>
          <w:sz w:val="24"/>
          <w:szCs w:val="24"/>
        </w:rPr>
        <w:t xml:space="preserve">ownership </w:t>
      </w:r>
      <w:r w:rsidR="00E6125E" w:rsidRPr="00895AFB">
        <w:rPr>
          <w:rFonts w:ascii="Georgia" w:hAnsi="Georgia"/>
          <w:sz w:val="24"/>
          <w:szCs w:val="24"/>
        </w:rPr>
        <w:t>in Japan</w:t>
      </w:r>
      <w:r w:rsidR="00895AFB">
        <w:rPr>
          <w:rFonts w:ascii="Georgia" w:hAnsi="Georgia"/>
          <w:sz w:val="24"/>
          <w:szCs w:val="24"/>
        </w:rPr>
        <w:t>, and</w:t>
      </w:r>
      <w:r w:rsidR="00621C66">
        <w:rPr>
          <w:rFonts w:ascii="Georgia" w:hAnsi="Georgia"/>
          <w:sz w:val="24"/>
          <w:szCs w:val="24"/>
        </w:rPr>
        <w:t xml:space="preserve"> </w:t>
      </w:r>
      <w:r w:rsidR="00A6561B" w:rsidRPr="00DC4416">
        <w:rPr>
          <w:rFonts w:ascii="Georgia" w:hAnsi="Georgia"/>
          <w:sz w:val="24"/>
          <w:szCs w:val="24"/>
        </w:rPr>
        <w:t xml:space="preserve">its </w:t>
      </w:r>
      <w:r w:rsidR="009C2A11" w:rsidRPr="00DC4416">
        <w:rPr>
          <w:rFonts w:ascii="Georgia" w:hAnsi="Georgia"/>
          <w:sz w:val="24"/>
          <w:szCs w:val="24"/>
        </w:rPr>
        <w:t>pioneering work</w:t>
      </w:r>
      <w:r w:rsidR="00AE3238" w:rsidRPr="00DC4416">
        <w:rPr>
          <w:rFonts w:ascii="Georgia" w:hAnsi="Georgia"/>
          <w:sz w:val="24"/>
          <w:szCs w:val="24"/>
        </w:rPr>
        <w:t xml:space="preserve"> </w:t>
      </w:r>
      <w:r w:rsidR="0043607E">
        <w:rPr>
          <w:rFonts w:ascii="Georgia" w:hAnsi="Georgia"/>
          <w:sz w:val="24"/>
          <w:szCs w:val="24"/>
        </w:rPr>
        <w:t xml:space="preserve">was a </w:t>
      </w:r>
      <w:r w:rsidR="00785F80">
        <w:rPr>
          <w:rFonts w:ascii="Georgia" w:hAnsi="Georgia"/>
          <w:sz w:val="24"/>
          <w:szCs w:val="24"/>
        </w:rPr>
        <w:t>stimul</w:t>
      </w:r>
      <w:r w:rsidR="0043607E">
        <w:rPr>
          <w:rFonts w:ascii="Georgia" w:hAnsi="Georgia"/>
          <w:sz w:val="24"/>
          <w:szCs w:val="24"/>
        </w:rPr>
        <w:t>us</w:t>
      </w:r>
      <w:r w:rsidR="00785F80">
        <w:rPr>
          <w:rFonts w:ascii="Georgia" w:hAnsi="Georgia"/>
          <w:sz w:val="24"/>
          <w:szCs w:val="24"/>
        </w:rPr>
        <w:t xml:space="preserve"> </w:t>
      </w:r>
      <w:r w:rsidR="0043607E">
        <w:rPr>
          <w:rFonts w:ascii="Georgia" w:hAnsi="Georgia"/>
          <w:sz w:val="24"/>
          <w:szCs w:val="24"/>
        </w:rPr>
        <w:t>for</w:t>
      </w:r>
      <w:r w:rsidR="0045562A">
        <w:rPr>
          <w:rFonts w:ascii="Georgia" w:hAnsi="Georgia"/>
          <w:sz w:val="24"/>
          <w:szCs w:val="24"/>
        </w:rPr>
        <w:t xml:space="preserve"> </w:t>
      </w:r>
      <w:r w:rsidR="00785F80">
        <w:rPr>
          <w:rFonts w:ascii="Georgia" w:hAnsi="Georgia"/>
          <w:sz w:val="24"/>
          <w:szCs w:val="24"/>
        </w:rPr>
        <w:t xml:space="preserve">further developments led </w:t>
      </w:r>
      <w:r w:rsidR="00621C66">
        <w:rPr>
          <w:rFonts w:ascii="Georgia" w:hAnsi="Georgia"/>
          <w:sz w:val="24"/>
          <w:szCs w:val="24"/>
        </w:rPr>
        <w:t xml:space="preserve">by </w:t>
      </w:r>
      <w:r w:rsidR="00D91A21">
        <w:rPr>
          <w:rFonts w:ascii="Georgia" w:hAnsi="Georgia"/>
          <w:sz w:val="24"/>
          <w:szCs w:val="24"/>
        </w:rPr>
        <w:t xml:space="preserve">competitors. </w:t>
      </w:r>
      <w:r w:rsidRPr="00136838">
        <w:rPr>
          <w:rFonts w:ascii="Georgia" w:hAnsi="Georgia"/>
          <w:i/>
          <w:iCs/>
          <w:sz w:val="24"/>
          <w:szCs w:val="24"/>
        </w:rPr>
        <w:t>Imagination in Action</w:t>
      </w:r>
      <w:r w:rsidRPr="005B0780">
        <w:rPr>
          <w:rFonts w:ascii="Georgia" w:hAnsi="Georgia"/>
          <w:sz w:val="24"/>
          <w:szCs w:val="24"/>
        </w:rPr>
        <w:t xml:space="preserve"> </w:t>
      </w:r>
      <w:r w:rsidR="0045562A">
        <w:rPr>
          <w:rFonts w:ascii="Georgia" w:hAnsi="Georgia"/>
          <w:sz w:val="24"/>
          <w:szCs w:val="24"/>
        </w:rPr>
        <w:t>comprises</w:t>
      </w:r>
      <w:r w:rsidRPr="005B0780">
        <w:rPr>
          <w:rFonts w:ascii="Georgia" w:hAnsi="Georgia"/>
          <w:sz w:val="24"/>
          <w:szCs w:val="24"/>
        </w:rPr>
        <w:t xml:space="preserve"> social-anthropological analysi</w:t>
      </w:r>
      <w:r>
        <w:rPr>
          <w:rFonts w:ascii="Georgia" w:hAnsi="Georgia"/>
          <w:sz w:val="24"/>
          <w:szCs w:val="24"/>
        </w:rPr>
        <w:t xml:space="preserve">s, with an ethnographical perspective to modernity, self-identity and material culture. </w:t>
      </w:r>
      <w:r w:rsidR="009D3BFE">
        <w:rPr>
          <w:rFonts w:ascii="Georgia" w:hAnsi="Georgia"/>
          <w:sz w:val="24"/>
          <w:szCs w:val="24"/>
        </w:rPr>
        <w:t>Using</w:t>
      </w:r>
      <w:r w:rsidR="0045562A">
        <w:rPr>
          <w:rFonts w:ascii="Georgia" w:hAnsi="Georgia"/>
          <w:sz w:val="24"/>
          <w:szCs w:val="24"/>
        </w:rPr>
        <w:t xml:space="preserve"> </w:t>
      </w:r>
      <w:r w:rsidR="00181BEF">
        <w:rPr>
          <w:rFonts w:ascii="Georgia" w:hAnsi="Georgia"/>
          <w:sz w:val="24"/>
          <w:szCs w:val="24"/>
        </w:rPr>
        <w:t xml:space="preserve">Hankyu’s </w:t>
      </w:r>
      <w:r w:rsidR="009D3BFE">
        <w:rPr>
          <w:rFonts w:ascii="Georgia" w:hAnsi="Georgia"/>
          <w:sz w:val="24"/>
          <w:szCs w:val="24"/>
        </w:rPr>
        <w:t xml:space="preserve">commercial literature </w:t>
      </w:r>
      <w:r w:rsidR="00785F80">
        <w:rPr>
          <w:rFonts w:ascii="Georgia" w:hAnsi="Georgia"/>
          <w:sz w:val="24"/>
          <w:szCs w:val="24"/>
        </w:rPr>
        <w:t xml:space="preserve">from </w:t>
      </w:r>
      <w:r w:rsidR="0043607E">
        <w:rPr>
          <w:rFonts w:ascii="Georgia" w:hAnsi="Georgia"/>
          <w:sz w:val="24"/>
          <w:szCs w:val="24"/>
        </w:rPr>
        <w:t xml:space="preserve">customer </w:t>
      </w:r>
      <w:r w:rsidR="00785F80">
        <w:rPr>
          <w:rFonts w:ascii="Georgia" w:hAnsi="Georgia"/>
          <w:sz w:val="24"/>
          <w:szCs w:val="24"/>
        </w:rPr>
        <w:t>housing catalogues</w:t>
      </w:r>
      <w:r w:rsidR="00181BEF">
        <w:rPr>
          <w:rFonts w:ascii="Georgia" w:hAnsi="Georgia"/>
          <w:sz w:val="24"/>
          <w:szCs w:val="24"/>
        </w:rPr>
        <w:t xml:space="preserve"> to </w:t>
      </w:r>
      <w:r w:rsidR="009D3BFE">
        <w:rPr>
          <w:rFonts w:ascii="Georgia" w:hAnsi="Georgia"/>
          <w:sz w:val="24"/>
          <w:szCs w:val="24"/>
        </w:rPr>
        <w:t>the</w:t>
      </w:r>
      <w:r w:rsidR="00181BEF">
        <w:rPr>
          <w:rFonts w:ascii="Georgia" w:hAnsi="Georgia"/>
          <w:sz w:val="24"/>
          <w:szCs w:val="24"/>
        </w:rPr>
        <w:t xml:space="preserve"> in-house newsletter</w:t>
      </w:r>
      <w:r w:rsidR="00247176">
        <w:rPr>
          <w:rFonts w:ascii="Georgia" w:hAnsi="Georgia"/>
          <w:sz w:val="24"/>
          <w:szCs w:val="24"/>
        </w:rPr>
        <w:t xml:space="preserve">, </w:t>
      </w:r>
      <w:r w:rsidR="0043607E">
        <w:rPr>
          <w:rFonts w:ascii="Georgia" w:hAnsi="Georgia"/>
          <w:sz w:val="24"/>
          <w:szCs w:val="24"/>
        </w:rPr>
        <w:t xml:space="preserve">I </w:t>
      </w:r>
      <w:r w:rsidR="009D3BFE">
        <w:rPr>
          <w:rFonts w:ascii="Georgia" w:hAnsi="Georgia"/>
          <w:sz w:val="24"/>
          <w:szCs w:val="24"/>
        </w:rPr>
        <w:t xml:space="preserve">will </w:t>
      </w:r>
      <w:r w:rsidR="0043607E">
        <w:rPr>
          <w:rFonts w:ascii="Georgia" w:hAnsi="Georgia"/>
          <w:sz w:val="24"/>
          <w:szCs w:val="24"/>
        </w:rPr>
        <w:t xml:space="preserve">illustrate </w:t>
      </w:r>
      <w:r w:rsidR="00247176">
        <w:rPr>
          <w:rFonts w:ascii="Georgia" w:hAnsi="Georgia"/>
          <w:sz w:val="24"/>
          <w:szCs w:val="24"/>
        </w:rPr>
        <w:t xml:space="preserve">how </w:t>
      </w:r>
      <w:r w:rsidR="0043607E">
        <w:rPr>
          <w:rFonts w:ascii="Georgia" w:hAnsi="Georgia"/>
          <w:sz w:val="24"/>
          <w:szCs w:val="24"/>
        </w:rPr>
        <w:t>the corporation</w:t>
      </w:r>
      <w:r w:rsidR="00247176">
        <w:rPr>
          <w:rFonts w:ascii="Georgia" w:hAnsi="Georgia"/>
          <w:sz w:val="24"/>
          <w:szCs w:val="24"/>
        </w:rPr>
        <w:t xml:space="preserve"> understood </w:t>
      </w:r>
      <w:r w:rsidR="009D3BFE">
        <w:rPr>
          <w:rFonts w:ascii="Georgia" w:hAnsi="Georgia"/>
          <w:sz w:val="24"/>
          <w:szCs w:val="24"/>
        </w:rPr>
        <w:t>suburbia</w:t>
      </w:r>
      <w:r w:rsidR="00247176">
        <w:rPr>
          <w:rFonts w:ascii="Georgia" w:hAnsi="Georgia"/>
          <w:sz w:val="24"/>
          <w:szCs w:val="24"/>
        </w:rPr>
        <w:t xml:space="preserve"> and </w:t>
      </w:r>
      <w:r w:rsidR="0043607E">
        <w:rPr>
          <w:rFonts w:ascii="Georgia" w:hAnsi="Georgia"/>
          <w:sz w:val="24"/>
          <w:szCs w:val="24"/>
        </w:rPr>
        <w:t xml:space="preserve">how it </w:t>
      </w:r>
      <w:r w:rsidR="00247176">
        <w:rPr>
          <w:rFonts w:ascii="Georgia" w:hAnsi="Georgia"/>
          <w:sz w:val="24"/>
          <w:szCs w:val="24"/>
        </w:rPr>
        <w:t xml:space="preserve">shaped the image of life </w:t>
      </w:r>
      <w:r w:rsidR="009D3BFE">
        <w:rPr>
          <w:rFonts w:ascii="Georgia" w:hAnsi="Georgia"/>
          <w:sz w:val="24"/>
          <w:szCs w:val="24"/>
        </w:rPr>
        <w:t xml:space="preserve">for others </w:t>
      </w:r>
      <w:r w:rsidR="00247176">
        <w:rPr>
          <w:rFonts w:ascii="Georgia" w:hAnsi="Georgia"/>
          <w:sz w:val="24"/>
          <w:szCs w:val="24"/>
        </w:rPr>
        <w:t>in the</w:t>
      </w:r>
      <w:r w:rsidR="0043607E">
        <w:rPr>
          <w:rFonts w:ascii="Georgia" w:hAnsi="Georgia"/>
          <w:sz w:val="24"/>
          <w:szCs w:val="24"/>
        </w:rPr>
        <w:t>se new</w:t>
      </w:r>
      <w:r w:rsidR="00247176">
        <w:rPr>
          <w:rFonts w:ascii="Georgia" w:hAnsi="Georgia"/>
          <w:sz w:val="24"/>
          <w:szCs w:val="24"/>
        </w:rPr>
        <w:t xml:space="preserve"> suburbs.</w:t>
      </w:r>
      <w:r>
        <w:rPr>
          <w:rFonts w:ascii="Georgia" w:hAnsi="Georgia"/>
          <w:sz w:val="24"/>
          <w:szCs w:val="24"/>
        </w:rPr>
        <w:t xml:space="preserve"> </w:t>
      </w:r>
    </w:p>
    <w:p w:rsidR="00B07B88" w:rsidRDefault="00B07B88" w:rsidP="00DB0903">
      <w:pPr>
        <w:spacing w:after="0"/>
        <w:rPr>
          <w:rFonts w:ascii="Georgia" w:hAnsi="Georgia"/>
          <w:sz w:val="24"/>
          <w:szCs w:val="24"/>
        </w:rPr>
      </w:pPr>
    </w:p>
    <w:p w:rsidR="00785F80" w:rsidRDefault="00785F80" w:rsidP="00DB0903">
      <w:pPr>
        <w:spacing w:after="0"/>
        <w:rPr>
          <w:rFonts w:ascii="Georgia" w:hAnsi="Georgia"/>
          <w:sz w:val="24"/>
          <w:szCs w:val="24"/>
        </w:rPr>
      </w:pPr>
    </w:p>
    <w:p w:rsidR="00785F80" w:rsidRPr="00785F80" w:rsidRDefault="00785F80" w:rsidP="00C61556">
      <w:pPr>
        <w:spacing w:after="0"/>
        <w:rPr>
          <w:rFonts w:ascii="Georgia" w:hAnsi="Georgia"/>
          <w:b/>
          <w:bCs/>
          <w:sz w:val="24"/>
          <w:szCs w:val="24"/>
        </w:rPr>
      </w:pPr>
      <w:r w:rsidRPr="00785F80">
        <w:rPr>
          <w:rFonts w:ascii="Georgia" w:hAnsi="Georgia"/>
          <w:b/>
          <w:bCs/>
          <w:sz w:val="24"/>
          <w:szCs w:val="24"/>
        </w:rPr>
        <w:t>Hankyu as an aesthetic agent</w:t>
      </w:r>
    </w:p>
    <w:p w:rsidR="00785F80" w:rsidRDefault="00785F80" w:rsidP="00C61556">
      <w:pPr>
        <w:spacing w:after="0"/>
        <w:rPr>
          <w:rFonts w:ascii="Georgia" w:hAnsi="Georgia"/>
          <w:sz w:val="24"/>
          <w:szCs w:val="24"/>
        </w:rPr>
      </w:pPr>
    </w:p>
    <w:p w:rsidR="00C61556" w:rsidRDefault="00D711A1" w:rsidP="00AF348D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According to</w:t>
      </w:r>
      <w:r w:rsidR="00404B6C">
        <w:rPr>
          <w:rFonts w:ascii="Georgia" w:hAnsi="Georgia"/>
          <w:sz w:val="24"/>
          <w:szCs w:val="24"/>
        </w:rPr>
        <w:t xml:space="preserve"> </w:t>
      </w:r>
      <w:proofErr w:type="spellStart"/>
      <w:r w:rsidR="00404B6C">
        <w:rPr>
          <w:rFonts w:ascii="Georgia" w:hAnsi="Georgia"/>
          <w:sz w:val="24"/>
          <w:szCs w:val="24"/>
        </w:rPr>
        <w:t>Ichizō</w:t>
      </w:r>
      <w:proofErr w:type="spellEnd"/>
      <w:r w:rsidR="00785F80">
        <w:rPr>
          <w:rFonts w:ascii="Georgia" w:hAnsi="Georgia"/>
          <w:sz w:val="24"/>
          <w:szCs w:val="24"/>
        </w:rPr>
        <w:t xml:space="preserve"> Kobayashi,</w:t>
      </w:r>
      <w:r w:rsidR="00404B6C">
        <w:rPr>
          <w:rFonts w:ascii="Georgia" w:hAnsi="Georgia"/>
          <w:sz w:val="24"/>
          <w:szCs w:val="24"/>
        </w:rPr>
        <w:t xml:space="preserve"> </w:t>
      </w:r>
      <w:r w:rsidR="00785F80">
        <w:rPr>
          <w:rFonts w:ascii="Georgia" w:hAnsi="Georgia"/>
          <w:sz w:val="24"/>
          <w:szCs w:val="24"/>
        </w:rPr>
        <w:t xml:space="preserve">a founder of Hankyu, </w:t>
      </w:r>
      <w:r>
        <w:rPr>
          <w:rFonts w:ascii="Georgia" w:hAnsi="Georgia"/>
          <w:sz w:val="24"/>
          <w:szCs w:val="24"/>
        </w:rPr>
        <w:t xml:space="preserve">suburban expansion </w:t>
      </w:r>
      <w:r w:rsidR="001171B7">
        <w:rPr>
          <w:rFonts w:ascii="Georgia" w:hAnsi="Georgia"/>
          <w:sz w:val="24"/>
          <w:szCs w:val="24"/>
        </w:rPr>
        <w:t>was fuelled by</w:t>
      </w:r>
      <w:r w:rsidR="00CC255B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 xml:space="preserve">the popularisation of leisure pursuits involving a trip to countryside </w:t>
      </w:r>
      <w:r w:rsidR="00CC255B">
        <w:rPr>
          <w:rFonts w:ascii="Georgia" w:hAnsi="Georgia"/>
          <w:sz w:val="24"/>
          <w:szCs w:val="24"/>
        </w:rPr>
        <w:t>among a growing</w:t>
      </w:r>
      <w:r w:rsidR="004F7759">
        <w:rPr>
          <w:rFonts w:ascii="Georgia" w:hAnsi="Georgia"/>
          <w:sz w:val="24"/>
          <w:szCs w:val="24"/>
        </w:rPr>
        <w:t xml:space="preserve"> number of the middle-class families</w:t>
      </w:r>
      <w:r>
        <w:rPr>
          <w:rFonts w:ascii="Georgia" w:hAnsi="Georgia"/>
          <w:sz w:val="24"/>
          <w:szCs w:val="24"/>
        </w:rPr>
        <w:t>.</w:t>
      </w:r>
      <w:r w:rsidR="007220A6">
        <w:rPr>
          <w:rFonts w:ascii="Georgia" w:hAnsi="Georgia"/>
          <w:sz w:val="24"/>
          <w:szCs w:val="24"/>
        </w:rPr>
        <w:t xml:space="preserve"> </w:t>
      </w:r>
      <w:r w:rsidR="001C2C61">
        <w:rPr>
          <w:rFonts w:ascii="Georgia" w:hAnsi="Georgia"/>
          <w:sz w:val="24"/>
          <w:szCs w:val="24"/>
        </w:rPr>
        <w:t>I</w:t>
      </w:r>
      <w:r w:rsidR="00085234">
        <w:rPr>
          <w:rFonts w:ascii="Georgia" w:hAnsi="Georgia"/>
          <w:sz w:val="24"/>
          <w:szCs w:val="24"/>
        </w:rPr>
        <w:t xml:space="preserve">t </w:t>
      </w:r>
      <w:r>
        <w:rPr>
          <w:rFonts w:ascii="Georgia" w:hAnsi="Georgia"/>
          <w:sz w:val="24"/>
          <w:szCs w:val="24"/>
        </w:rPr>
        <w:t xml:space="preserve">was also related to </w:t>
      </w:r>
      <w:r w:rsidR="00404B6C">
        <w:rPr>
          <w:rFonts w:ascii="Georgia" w:hAnsi="Georgia"/>
          <w:sz w:val="24"/>
          <w:szCs w:val="24"/>
        </w:rPr>
        <w:t>urban deterioration</w:t>
      </w:r>
      <w:r>
        <w:rPr>
          <w:rFonts w:ascii="Georgia" w:hAnsi="Georgia"/>
          <w:sz w:val="24"/>
          <w:szCs w:val="24"/>
        </w:rPr>
        <w:t>,</w:t>
      </w:r>
      <w:r w:rsidR="00D86184">
        <w:rPr>
          <w:rFonts w:ascii="Georgia" w:hAnsi="Georgia"/>
          <w:sz w:val="24"/>
          <w:szCs w:val="24"/>
        </w:rPr>
        <w:t xml:space="preserve"> </w:t>
      </w:r>
      <w:r w:rsidR="00677F9D">
        <w:rPr>
          <w:rFonts w:ascii="Georgia" w:hAnsi="Georgia"/>
          <w:sz w:val="24"/>
          <w:szCs w:val="24"/>
        </w:rPr>
        <w:t>the worsening</w:t>
      </w:r>
      <w:r w:rsidR="00085234">
        <w:rPr>
          <w:rFonts w:ascii="Georgia" w:hAnsi="Georgia"/>
          <w:sz w:val="24"/>
          <w:szCs w:val="24"/>
        </w:rPr>
        <w:t xml:space="preserve"> </w:t>
      </w:r>
      <w:r w:rsidR="00677F9D">
        <w:rPr>
          <w:rFonts w:ascii="Georgia" w:hAnsi="Georgia"/>
          <w:sz w:val="24"/>
          <w:szCs w:val="24"/>
        </w:rPr>
        <w:t>pollution</w:t>
      </w:r>
      <w:r>
        <w:rPr>
          <w:rFonts w:ascii="Georgia" w:hAnsi="Georgia"/>
          <w:sz w:val="24"/>
          <w:szCs w:val="24"/>
        </w:rPr>
        <w:t xml:space="preserve"> levels</w:t>
      </w:r>
      <w:r w:rsidR="00677F9D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>within</w:t>
      </w:r>
      <w:r w:rsidR="0045562A">
        <w:rPr>
          <w:rFonts w:ascii="Georgia" w:hAnsi="Georgia"/>
          <w:sz w:val="24"/>
          <w:szCs w:val="24"/>
        </w:rPr>
        <w:t xml:space="preserve"> </w:t>
      </w:r>
      <w:r w:rsidR="00085234">
        <w:rPr>
          <w:rFonts w:ascii="Georgia" w:hAnsi="Georgia"/>
          <w:sz w:val="24"/>
          <w:szCs w:val="24"/>
        </w:rPr>
        <w:t xml:space="preserve">central Osaka </w:t>
      </w:r>
      <w:r w:rsidR="00677F9D">
        <w:rPr>
          <w:rFonts w:ascii="Georgia" w:hAnsi="Georgia"/>
          <w:sz w:val="24"/>
          <w:szCs w:val="24"/>
        </w:rPr>
        <w:t xml:space="preserve">and </w:t>
      </w:r>
      <w:r>
        <w:rPr>
          <w:rFonts w:ascii="Georgia" w:hAnsi="Georgia"/>
          <w:sz w:val="24"/>
          <w:szCs w:val="24"/>
        </w:rPr>
        <w:t xml:space="preserve">increased </w:t>
      </w:r>
      <w:r w:rsidR="00445EFF">
        <w:rPr>
          <w:rFonts w:ascii="Georgia" w:hAnsi="Georgia"/>
          <w:sz w:val="24"/>
          <w:szCs w:val="24"/>
        </w:rPr>
        <w:t xml:space="preserve">fears of epidemic diseases </w:t>
      </w:r>
      <w:r>
        <w:rPr>
          <w:rFonts w:ascii="Georgia" w:hAnsi="Georgia"/>
          <w:sz w:val="24"/>
          <w:szCs w:val="24"/>
        </w:rPr>
        <w:t>from</w:t>
      </w:r>
      <w:r w:rsidR="001171B7">
        <w:rPr>
          <w:rFonts w:ascii="Georgia" w:hAnsi="Georgia"/>
          <w:sz w:val="24"/>
          <w:szCs w:val="24"/>
        </w:rPr>
        <w:t xml:space="preserve"> </w:t>
      </w:r>
      <w:r w:rsidR="007220A6">
        <w:rPr>
          <w:rFonts w:ascii="Georgia" w:hAnsi="Georgia"/>
          <w:sz w:val="24"/>
          <w:szCs w:val="24"/>
        </w:rPr>
        <w:t>an awareness of personal hygiene</w:t>
      </w:r>
      <w:r w:rsidR="00D86184">
        <w:rPr>
          <w:rFonts w:ascii="Georgia" w:hAnsi="Georgia"/>
          <w:sz w:val="24"/>
          <w:szCs w:val="24"/>
        </w:rPr>
        <w:t>.</w:t>
      </w:r>
      <w:r w:rsidR="0045562A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 xml:space="preserve">Kobayashi’s </w:t>
      </w:r>
      <w:r w:rsidR="00C61556">
        <w:rPr>
          <w:rFonts w:ascii="Georgia" w:hAnsi="Georgia"/>
          <w:sz w:val="24"/>
          <w:szCs w:val="24"/>
        </w:rPr>
        <w:t xml:space="preserve">endeavour to manipulate the decentralisation of middle-class consumption lay in </w:t>
      </w:r>
      <w:r w:rsidR="00F7574E">
        <w:rPr>
          <w:rFonts w:ascii="Georgia" w:hAnsi="Georgia"/>
          <w:sz w:val="24"/>
          <w:szCs w:val="24"/>
        </w:rPr>
        <w:t xml:space="preserve">a search for refined </w:t>
      </w:r>
      <w:proofErr w:type="spellStart"/>
      <w:r w:rsidR="00F7574E" w:rsidRPr="00F7574E">
        <w:rPr>
          <w:rFonts w:ascii="Georgia" w:hAnsi="Georgia"/>
          <w:i/>
          <w:iCs/>
          <w:sz w:val="24"/>
          <w:szCs w:val="24"/>
        </w:rPr>
        <w:t>shumi</w:t>
      </w:r>
      <w:proofErr w:type="spellEnd"/>
      <w:r w:rsidR="00F7574E">
        <w:rPr>
          <w:rFonts w:ascii="Georgia" w:hAnsi="Georgia"/>
          <w:sz w:val="24"/>
          <w:szCs w:val="24"/>
        </w:rPr>
        <w:t xml:space="preserve"> (taste) made </w:t>
      </w:r>
      <w:r w:rsidR="00A734CD">
        <w:rPr>
          <w:rFonts w:ascii="Georgia" w:hAnsi="Georgia"/>
          <w:sz w:val="24"/>
          <w:szCs w:val="24"/>
        </w:rPr>
        <w:t xml:space="preserve">extensively </w:t>
      </w:r>
      <w:r w:rsidR="00F7574E">
        <w:rPr>
          <w:rFonts w:ascii="Georgia" w:hAnsi="Georgia"/>
          <w:sz w:val="24"/>
          <w:szCs w:val="24"/>
        </w:rPr>
        <w:t xml:space="preserve">by </w:t>
      </w:r>
      <w:r w:rsidR="00383388">
        <w:rPr>
          <w:rFonts w:ascii="Georgia" w:hAnsi="Georgia"/>
          <w:sz w:val="24"/>
          <w:szCs w:val="24"/>
        </w:rPr>
        <w:t xml:space="preserve">the cultural elites </w:t>
      </w:r>
      <w:r w:rsidR="0047046F">
        <w:rPr>
          <w:rFonts w:ascii="Georgia" w:hAnsi="Georgia"/>
          <w:sz w:val="24"/>
          <w:szCs w:val="24"/>
        </w:rPr>
        <w:t>after the</w:t>
      </w:r>
      <w:r w:rsidR="00C61556">
        <w:rPr>
          <w:rFonts w:ascii="Georgia" w:hAnsi="Georgia"/>
          <w:sz w:val="24"/>
          <w:szCs w:val="24"/>
        </w:rPr>
        <w:t xml:space="preserve"> Russo-Japanese War of 1904-5. </w:t>
      </w:r>
      <w:r w:rsidR="00820E8E">
        <w:rPr>
          <w:rFonts w:ascii="Georgia" w:hAnsi="Georgia"/>
          <w:sz w:val="24"/>
          <w:szCs w:val="24"/>
        </w:rPr>
        <w:t xml:space="preserve">The protagonists of </w:t>
      </w:r>
      <w:proofErr w:type="spellStart"/>
      <w:r w:rsidR="00820E8E" w:rsidRPr="00F7574E">
        <w:rPr>
          <w:rFonts w:ascii="Georgia" w:hAnsi="Georgia"/>
          <w:i/>
          <w:iCs/>
          <w:sz w:val="24"/>
          <w:szCs w:val="24"/>
        </w:rPr>
        <w:t>shumi</w:t>
      </w:r>
      <w:proofErr w:type="spellEnd"/>
      <w:r w:rsidR="0094054F">
        <w:rPr>
          <w:rFonts w:ascii="Georgia" w:hAnsi="Georgia"/>
          <w:sz w:val="24"/>
          <w:szCs w:val="24"/>
        </w:rPr>
        <w:t xml:space="preserve"> espoused</w:t>
      </w:r>
      <w:r w:rsidR="00B938EA">
        <w:rPr>
          <w:rFonts w:ascii="Georgia" w:hAnsi="Georgia"/>
          <w:sz w:val="24"/>
          <w:szCs w:val="24"/>
        </w:rPr>
        <w:t xml:space="preserve"> </w:t>
      </w:r>
      <w:r w:rsidR="0094054F">
        <w:rPr>
          <w:rFonts w:ascii="Georgia" w:hAnsi="Georgia"/>
          <w:sz w:val="24"/>
          <w:szCs w:val="24"/>
        </w:rPr>
        <w:t xml:space="preserve">a view of </w:t>
      </w:r>
      <w:r w:rsidR="0047046F">
        <w:rPr>
          <w:rFonts w:ascii="Georgia" w:hAnsi="Georgia"/>
          <w:sz w:val="24"/>
          <w:szCs w:val="24"/>
        </w:rPr>
        <w:t>Roman</w:t>
      </w:r>
      <w:r w:rsidR="004C14CE">
        <w:rPr>
          <w:rFonts w:ascii="Georgia" w:hAnsi="Georgia"/>
          <w:sz w:val="24"/>
          <w:szCs w:val="24"/>
        </w:rPr>
        <w:t>t</w:t>
      </w:r>
      <w:r w:rsidR="0094054F">
        <w:rPr>
          <w:rFonts w:ascii="Georgia" w:hAnsi="Georgia"/>
          <w:sz w:val="24"/>
          <w:szCs w:val="24"/>
        </w:rPr>
        <w:t>icism</w:t>
      </w:r>
      <w:r w:rsidR="008F5002">
        <w:rPr>
          <w:rFonts w:ascii="Georgia" w:hAnsi="Georgia"/>
          <w:sz w:val="24"/>
          <w:szCs w:val="24"/>
        </w:rPr>
        <w:t>,</w:t>
      </w:r>
      <w:r w:rsidR="0094054F">
        <w:rPr>
          <w:rFonts w:ascii="Georgia" w:hAnsi="Georgia"/>
          <w:sz w:val="24"/>
          <w:szCs w:val="24"/>
        </w:rPr>
        <w:t xml:space="preserve"> and</w:t>
      </w:r>
      <w:r w:rsidR="00B938EA">
        <w:rPr>
          <w:rFonts w:ascii="Georgia" w:hAnsi="Georgia"/>
          <w:sz w:val="24"/>
          <w:szCs w:val="24"/>
        </w:rPr>
        <w:t xml:space="preserve"> ascri</w:t>
      </w:r>
      <w:r w:rsidR="0094054F">
        <w:rPr>
          <w:rFonts w:ascii="Georgia" w:hAnsi="Georgia"/>
          <w:sz w:val="24"/>
          <w:szCs w:val="24"/>
        </w:rPr>
        <w:t xml:space="preserve">bed the vulgar ostentation that </w:t>
      </w:r>
      <w:r w:rsidR="00B938EA">
        <w:rPr>
          <w:rFonts w:ascii="Georgia" w:hAnsi="Georgia"/>
          <w:sz w:val="24"/>
          <w:szCs w:val="24"/>
        </w:rPr>
        <w:t xml:space="preserve">the </w:t>
      </w:r>
      <w:r w:rsidR="00B938EA" w:rsidRPr="000F0BA2">
        <w:rPr>
          <w:rFonts w:ascii="Georgia" w:hAnsi="Georgia"/>
          <w:i/>
          <w:iCs/>
          <w:sz w:val="24"/>
          <w:szCs w:val="24"/>
        </w:rPr>
        <w:t>nouveau riche</w:t>
      </w:r>
      <w:r w:rsidR="0094054F">
        <w:rPr>
          <w:rFonts w:ascii="Georgia" w:hAnsi="Georgia"/>
          <w:sz w:val="24"/>
          <w:szCs w:val="24"/>
        </w:rPr>
        <w:t xml:space="preserve"> exposed </w:t>
      </w:r>
      <w:r w:rsidR="00B938EA">
        <w:rPr>
          <w:rFonts w:ascii="Georgia" w:hAnsi="Georgia"/>
          <w:sz w:val="24"/>
          <w:szCs w:val="24"/>
        </w:rPr>
        <w:t xml:space="preserve">to </w:t>
      </w:r>
      <w:r w:rsidR="00B938EA">
        <w:rPr>
          <w:rFonts w:ascii="Georgia" w:hAnsi="Georgia"/>
          <w:sz w:val="24"/>
          <w:szCs w:val="24"/>
        </w:rPr>
        <w:lastRenderedPageBreak/>
        <w:t>a decline in aesthetic standards.</w:t>
      </w:r>
      <w:r w:rsidR="0094054F">
        <w:rPr>
          <w:rFonts w:ascii="Georgia" w:hAnsi="Georgia"/>
          <w:sz w:val="24"/>
          <w:szCs w:val="24"/>
        </w:rPr>
        <w:t xml:space="preserve"> T</w:t>
      </w:r>
      <w:r w:rsidR="007C39AE">
        <w:rPr>
          <w:rFonts w:ascii="Georgia" w:hAnsi="Georgia"/>
          <w:sz w:val="24"/>
          <w:szCs w:val="24"/>
        </w:rPr>
        <w:t>he remedy for it</w:t>
      </w:r>
      <w:r w:rsidR="0094054F">
        <w:rPr>
          <w:rFonts w:ascii="Georgia" w:hAnsi="Georgia"/>
          <w:sz w:val="24"/>
          <w:szCs w:val="24"/>
        </w:rPr>
        <w:t>, they believed,</w:t>
      </w:r>
      <w:r w:rsidR="00B938EA">
        <w:rPr>
          <w:rFonts w:ascii="Georgia" w:hAnsi="Georgia"/>
          <w:sz w:val="24"/>
          <w:szCs w:val="24"/>
        </w:rPr>
        <w:t xml:space="preserve"> was to cultivate </w:t>
      </w:r>
      <w:proofErr w:type="spellStart"/>
      <w:r w:rsidR="00B938EA" w:rsidRPr="00B938EA">
        <w:rPr>
          <w:rFonts w:ascii="Georgia" w:hAnsi="Georgia"/>
          <w:i/>
          <w:iCs/>
          <w:sz w:val="24"/>
          <w:szCs w:val="24"/>
        </w:rPr>
        <w:t>shumi</w:t>
      </w:r>
      <w:proofErr w:type="spellEnd"/>
      <w:r w:rsidR="008F5002">
        <w:rPr>
          <w:rFonts w:ascii="Georgia" w:hAnsi="Georgia"/>
          <w:sz w:val="24"/>
          <w:szCs w:val="24"/>
        </w:rPr>
        <w:t xml:space="preserve"> (taste)</w:t>
      </w:r>
      <w:r w:rsidR="00B938EA">
        <w:rPr>
          <w:rFonts w:ascii="Georgia" w:hAnsi="Georgia"/>
          <w:sz w:val="24"/>
          <w:szCs w:val="24"/>
        </w:rPr>
        <w:t xml:space="preserve"> through </w:t>
      </w:r>
      <w:r w:rsidR="008A27A7">
        <w:rPr>
          <w:rFonts w:ascii="Georgia" w:hAnsi="Georgia"/>
          <w:sz w:val="24"/>
          <w:szCs w:val="24"/>
        </w:rPr>
        <w:t xml:space="preserve">active </w:t>
      </w:r>
      <w:r w:rsidR="008A27A7" w:rsidRPr="000F0BA2">
        <w:rPr>
          <w:rFonts w:ascii="Georgia" w:hAnsi="Georgia"/>
          <w:sz w:val="24"/>
          <w:szCs w:val="24"/>
        </w:rPr>
        <w:t xml:space="preserve">involvement in appropriate </w:t>
      </w:r>
      <w:proofErr w:type="spellStart"/>
      <w:r w:rsidR="008A27A7" w:rsidRPr="000F0BA2">
        <w:rPr>
          <w:rFonts w:ascii="Georgia" w:hAnsi="Georgia"/>
          <w:i/>
          <w:iCs/>
          <w:sz w:val="24"/>
          <w:szCs w:val="24"/>
        </w:rPr>
        <w:t>shumi</w:t>
      </w:r>
      <w:proofErr w:type="spellEnd"/>
      <w:r w:rsidR="0094054F">
        <w:rPr>
          <w:rFonts w:ascii="Georgia" w:hAnsi="Georgia"/>
          <w:sz w:val="24"/>
          <w:szCs w:val="24"/>
        </w:rPr>
        <w:t xml:space="preserve"> (recreation</w:t>
      </w:r>
      <w:r w:rsidR="007C39AE">
        <w:rPr>
          <w:rFonts w:ascii="Georgia" w:hAnsi="Georgia"/>
          <w:sz w:val="24"/>
          <w:szCs w:val="24"/>
        </w:rPr>
        <w:t>s</w:t>
      </w:r>
      <w:r w:rsidR="0094054F">
        <w:rPr>
          <w:rFonts w:ascii="Georgia" w:hAnsi="Georgia"/>
          <w:sz w:val="24"/>
          <w:szCs w:val="24"/>
        </w:rPr>
        <w:t>)</w:t>
      </w:r>
      <w:r w:rsidR="008F5002">
        <w:rPr>
          <w:rFonts w:ascii="Georgia" w:hAnsi="Georgia"/>
          <w:sz w:val="24"/>
          <w:szCs w:val="24"/>
        </w:rPr>
        <w:t xml:space="preserve"> at a personal level</w:t>
      </w:r>
      <w:r w:rsidR="00AC0E09">
        <w:rPr>
          <w:rFonts w:ascii="Georgia" w:hAnsi="Georgia"/>
          <w:sz w:val="24"/>
          <w:szCs w:val="24"/>
        </w:rPr>
        <w:t xml:space="preserve">. As </w:t>
      </w:r>
      <w:r>
        <w:rPr>
          <w:rFonts w:ascii="Georgia" w:hAnsi="Georgia"/>
          <w:sz w:val="24"/>
          <w:szCs w:val="24"/>
        </w:rPr>
        <w:t>the</w:t>
      </w:r>
      <w:r w:rsidR="00AC0E09">
        <w:rPr>
          <w:rFonts w:ascii="Georgia" w:hAnsi="Georgia"/>
          <w:sz w:val="24"/>
          <w:szCs w:val="24"/>
        </w:rPr>
        <w:t xml:space="preserve"> cultural historian </w:t>
      </w:r>
      <w:proofErr w:type="spellStart"/>
      <w:r w:rsidR="00AC0E09">
        <w:rPr>
          <w:rFonts w:ascii="Georgia" w:hAnsi="Georgia"/>
          <w:sz w:val="24"/>
          <w:szCs w:val="24"/>
        </w:rPr>
        <w:t>Jinno</w:t>
      </w:r>
      <w:proofErr w:type="spellEnd"/>
      <w:r w:rsidR="00AC0E09">
        <w:rPr>
          <w:rFonts w:ascii="Georgia" w:hAnsi="Georgia"/>
          <w:sz w:val="24"/>
          <w:szCs w:val="24"/>
        </w:rPr>
        <w:t xml:space="preserve"> has argued</w:t>
      </w:r>
      <w:r w:rsidR="00182836">
        <w:rPr>
          <w:rFonts w:ascii="Georgia" w:hAnsi="Georgia"/>
          <w:sz w:val="24"/>
          <w:szCs w:val="24"/>
        </w:rPr>
        <w:t xml:space="preserve"> (</w:t>
      </w:r>
      <w:r w:rsidR="00182836">
        <w:rPr>
          <w:rFonts w:ascii="Georgia" w:hAnsi="Georgia" w:cs="Arial"/>
          <w:sz w:val="24"/>
          <w:szCs w:val="24"/>
        </w:rPr>
        <w:t>1994</w:t>
      </w:r>
      <w:r w:rsidR="001E677F">
        <w:rPr>
          <w:rFonts w:ascii="Georgia" w:hAnsi="Georgia" w:cs="Arial"/>
          <w:sz w:val="24"/>
          <w:szCs w:val="24"/>
        </w:rPr>
        <w:t xml:space="preserve"> </w:t>
      </w:r>
      <w:r w:rsidR="00182836">
        <w:rPr>
          <w:rFonts w:ascii="Georgia" w:hAnsi="Georgia" w:cs="Arial"/>
          <w:sz w:val="24"/>
          <w:szCs w:val="24"/>
        </w:rPr>
        <w:t xml:space="preserve">[2011]: </w:t>
      </w:r>
      <w:r w:rsidR="00CA40CC">
        <w:rPr>
          <w:rFonts w:ascii="Georgia" w:hAnsi="Georgia" w:cs="Arial"/>
          <w:sz w:val="24"/>
          <w:szCs w:val="24"/>
        </w:rPr>
        <w:t>26</w:t>
      </w:r>
      <w:r w:rsidR="00182836">
        <w:rPr>
          <w:rFonts w:ascii="Georgia" w:hAnsi="Georgia" w:cs="Arial"/>
          <w:sz w:val="24"/>
          <w:szCs w:val="24"/>
        </w:rPr>
        <w:t>)</w:t>
      </w:r>
      <w:r w:rsidR="00AC0E09">
        <w:rPr>
          <w:rFonts w:ascii="Georgia" w:hAnsi="Georgia"/>
          <w:sz w:val="24"/>
          <w:szCs w:val="24"/>
        </w:rPr>
        <w:t>, t</w:t>
      </w:r>
      <w:r w:rsidR="0094054F" w:rsidRPr="000F0BA2">
        <w:rPr>
          <w:rFonts w:ascii="Georgia" w:hAnsi="Georgia"/>
          <w:sz w:val="24"/>
          <w:szCs w:val="24"/>
        </w:rPr>
        <w:t>he dual meaning</w:t>
      </w:r>
      <w:r w:rsidR="0094054F">
        <w:rPr>
          <w:rFonts w:ascii="Georgia" w:hAnsi="Georgia"/>
          <w:sz w:val="24"/>
          <w:szCs w:val="24"/>
        </w:rPr>
        <w:t>s</w:t>
      </w:r>
      <w:r w:rsidR="0094054F" w:rsidRPr="000F0BA2">
        <w:rPr>
          <w:rFonts w:ascii="Georgia" w:hAnsi="Georgia"/>
          <w:sz w:val="24"/>
          <w:szCs w:val="24"/>
        </w:rPr>
        <w:t xml:space="preserve"> of </w:t>
      </w:r>
      <w:r>
        <w:rPr>
          <w:rFonts w:ascii="Georgia" w:hAnsi="Georgia"/>
          <w:sz w:val="24"/>
          <w:szCs w:val="24"/>
        </w:rPr>
        <w:t>the</w:t>
      </w:r>
      <w:r w:rsidR="0094054F" w:rsidRPr="000F0BA2">
        <w:rPr>
          <w:rFonts w:ascii="Georgia" w:hAnsi="Georgia"/>
          <w:sz w:val="24"/>
          <w:szCs w:val="24"/>
        </w:rPr>
        <w:t xml:space="preserve"> Japanese term </w:t>
      </w:r>
      <w:proofErr w:type="spellStart"/>
      <w:r w:rsidR="0094054F" w:rsidRPr="000F0BA2">
        <w:rPr>
          <w:rFonts w:ascii="Georgia" w:hAnsi="Georgia"/>
          <w:i/>
          <w:iCs/>
          <w:sz w:val="24"/>
          <w:szCs w:val="24"/>
        </w:rPr>
        <w:t>shumi</w:t>
      </w:r>
      <w:proofErr w:type="spellEnd"/>
      <w:r w:rsidR="0094054F">
        <w:rPr>
          <w:rFonts w:ascii="Georgia" w:hAnsi="Georgia"/>
          <w:sz w:val="24"/>
          <w:szCs w:val="24"/>
        </w:rPr>
        <w:t xml:space="preserve"> </w:t>
      </w:r>
      <w:r w:rsidR="0094054F" w:rsidRPr="000F0BA2">
        <w:rPr>
          <w:rFonts w:ascii="Georgia" w:hAnsi="Georgia"/>
          <w:sz w:val="24"/>
          <w:szCs w:val="24"/>
        </w:rPr>
        <w:t xml:space="preserve">originated from this </w:t>
      </w:r>
      <w:r w:rsidR="008F5002">
        <w:rPr>
          <w:rFonts w:ascii="Georgia" w:hAnsi="Georgia"/>
          <w:sz w:val="24"/>
          <w:szCs w:val="24"/>
        </w:rPr>
        <w:t xml:space="preserve">cultural </w:t>
      </w:r>
      <w:r w:rsidR="0094054F" w:rsidRPr="000F0BA2">
        <w:rPr>
          <w:rFonts w:ascii="Georgia" w:hAnsi="Georgia"/>
          <w:sz w:val="24"/>
          <w:szCs w:val="24"/>
        </w:rPr>
        <w:t>movement.</w:t>
      </w:r>
      <w:r w:rsidR="008F5002">
        <w:rPr>
          <w:rFonts w:ascii="Georgia" w:hAnsi="Georgia"/>
          <w:sz w:val="24"/>
          <w:szCs w:val="24"/>
        </w:rPr>
        <w:t xml:space="preserve"> </w:t>
      </w:r>
    </w:p>
    <w:p w:rsidR="00640267" w:rsidRDefault="00640267" w:rsidP="000F0BA2">
      <w:pPr>
        <w:spacing w:after="0"/>
        <w:jc w:val="both"/>
        <w:rPr>
          <w:rFonts w:ascii="Georgia" w:hAnsi="Georgia"/>
          <w:sz w:val="24"/>
          <w:szCs w:val="24"/>
        </w:rPr>
      </w:pPr>
    </w:p>
    <w:p w:rsidR="000F0BA2" w:rsidRPr="000F0BA2" w:rsidRDefault="003237A0" w:rsidP="003B2A79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Kobayashi</w:t>
      </w:r>
      <w:r w:rsidR="008F5002">
        <w:rPr>
          <w:rFonts w:ascii="Georgia" w:hAnsi="Georgia"/>
          <w:sz w:val="24"/>
          <w:szCs w:val="24"/>
        </w:rPr>
        <w:t xml:space="preserve"> also attributed</w:t>
      </w:r>
      <w:r w:rsidR="000F0BA2" w:rsidRPr="000F0BA2">
        <w:rPr>
          <w:rFonts w:ascii="Georgia" w:hAnsi="Georgia"/>
          <w:sz w:val="24"/>
          <w:szCs w:val="24"/>
        </w:rPr>
        <w:t xml:space="preserve"> </w:t>
      </w:r>
      <w:r w:rsidR="00024202">
        <w:rPr>
          <w:rFonts w:ascii="Georgia" w:hAnsi="Georgia"/>
          <w:sz w:val="24"/>
          <w:szCs w:val="24"/>
        </w:rPr>
        <w:t xml:space="preserve">early-century </w:t>
      </w:r>
      <w:r w:rsidR="000F0BA2" w:rsidRPr="000F0BA2">
        <w:rPr>
          <w:rFonts w:ascii="Georgia" w:hAnsi="Georgia"/>
          <w:sz w:val="24"/>
          <w:szCs w:val="24"/>
        </w:rPr>
        <w:t xml:space="preserve">materialism to </w:t>
      </w:r>
      <w:r w:rsidR="00BC2731">
        <w:rPr>
          <w:rFonts w:ascii="Georgia" w:hAnsi="Georgia"/>
          <w:sz w:val="24"/>
          <w:szCs w:val="24"/>
        </w:rPr>
        <w:t>the relatively new concept</w:t>
      </w:r>
      <w:r w:rsidR="000F0BA2" w:rsidRPr="000F0BA2">
        <w:rPr>
          <w:rFonts w:ascii="Georgia" w:hAnsi="Georgia"/>
          <w:sz w:val="24"/>
          <w:szCs w:val="24"/>
        </w:rPr>
        <w:t xml:space="preserve"> of</w:t>
      </w:r>
      <w:r w:rsidR="008F5002">
        <w:rPr>
          <w:rFonts w:ascii="Georgia" w:hAnsi="Georgia"/>
          <w:sz w:val="24"/>
          <w:szCs w:val="24"/>
        </w:rPr>
        <w:t xml:space="preserve"> home. </w:t>
      </w:r>
      <w:r w:rsidR="00024202">
        <w:rPr>
          <w:rFonts w:ascii="Georgia" w:hAnsi="Georgia"/>
          <w:sz w:val="24"/>
          <w:szCs w:val="24"/>
        </w:rPr>
        <w:t>‘Home’ was the exposition of an alien tenet of family relations</w:t>
      </w:r>
      <w:r>
        <w:rPr>
          <w:rFonts w:ascii="Georgia" w:hAnsi="Georgia"/>
          <w:sz w:val="24"/>
          <w:szCs w:val="24"/>
        </w:rPr>
        <w:t xml:space="preserve">, but had become part of </w:t>
      </w:r>
      <w:r w:rsidR="00640D00">
        <w:rPr>
          <w:rFonts w:ascii="Georgia" w:hAnsi="Georgia"/>
          <w:sz w:val="24"/>
          <w:szCs w:val="24"/>
        </w:rPr>
        <w:t xml:space="preserve">the </w:t>
      </w:r>
      <w:r>
        <w:rPr>
          <w:rFonts w:ascii="Georgia" w:hAnsi="Georgia"/>
          <w:sz w:val="24"/>
          <w:szCs w:val="24"/>
        </w:rPr>
        <w:t>kno</w:t>
      </w:r>
      <w:r w:rsidR="00785F80">
        <w:rPr>
          <w:rFonts w:ascii="Georgia" w:hAnsi="Georgia"/>
          <w:sz w:val="24"/>
          <w:szCs w:val="24"/>
        </w:rPr>
        <w:t>wledge of Japanese elites at that</w:t>
      </w:r>
      <w:r>
        <w:rPr>
          <w:rFonts w:ascii="Georgia" w:hAnsi="Georgia"/>
          <w:sz w:val="24"/>
          <w:szCs w:val="24"/>
        </w:rPr>
        <w:t xml:space="preserve"> time. As well as Romantic commentators in the West, he conceived of it as </w:t>
      </w:r>
      <w:r w:rsidR="000F0BA2" w:rsidRPr="000F0BA2">
        <w:rPr>
          <w:rFonts w:ascii="Georgia" w:hAnsi="Georgia"/>
          <w:sz w:val="24"/>
          <w:szCs w:val="24"/>
        </w:rPr>
        <w:t>a segregated domain from the unex</w:t>
      </w:r>
      <w:r>
        <w:rPr>
          <w:rFonts w:ascii="Georgia" w:hAnsi="Georgia"/>
          <w:sz w:val="24"/>
          <w:szCs w:val="24"/>
        </w:rPr>
        <w:t xml:space="preserve">pected public world and, in theory, </w:t>
      </w:r>
      <w:r w:rsidR="000F0BA2" w:rsidRPr="000F0BA2">
        <w:rPr>
          <w:rFonts w:ascii="Georgia" w:hAnsi="Georgia"/>
          <w:sz w:val="24"/>
          <w:szCs w:val="24"/>
        </w:rPr>
        <w:t>as a sanctuary for refuge and pleasure.</w:t>
      </w:r>
      <w:r>
        <w:rPr>
          <w:rFonts w:ascii="Georgia" w:hAnsi="Georgia"/>
          <w:sz w:val="24"/>
          <w:szCs w:val="24"/>
        </w:rPr>
        <w:t xml:space="preserve"> </w:t>
      </w:r>
      <w:r w:rsidR="00D61482">
        <w:rPr>
          <w:rFonts w:ascii="Georgia" w:hAnsi="Georgia"/>
          <w:sz w:val="24"/>
          <w:szCs w:val="24"/>
        </w:rPr>
        <w:t>I</w:t>
      </w:r>
      <w:r>
        <w:rPr>
          <w:rFonts w:ascii="Georgia" w:hAnsi="Georgia"/>
          <w:sz w:val="24"/>
          <w:szCs w:val="24"/>
        </w:rPr>
        <w:t>t would not be activated in practice, however</w:t>
      </w:r>
      <w:r w:rsidR="00D61482">
        <w:rPr>
          <w:rFonts w:ascii="Georgia" w:hAnsi="Georgia"/>
          <w:sz w:val="24"/>
          <w:szCs w:val="24"/>
        </w:rPr>
        <w:t>, unless it strongly appealed to the consuming public as</w:t>
      </w:r>
      <w:r w:rsidR="0045562A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>suburbanisation presum</w:t>
      </w:r>
      <w:r w:rsidR="00D61482">
        <w:rPr>
          <w:rFonts w:ascii="Georgia" w:hAnsi="Georgia"/>
          <w:sz w:val="24"/>
          <w:szCs w:val="24"/>
        </w:rPr>
        <w:t>ed</w:t>
      </w:r>
      <w:r w:rsidR="000F0BA2" w:rsidRPr="000F0BA2">
        <w:rPr>
          <w:rFonts w:ascii="Georgia" w:hAnsi="Georgia"/>
          <w:sz w:val="24"/>
          <w:szCs w:val="24"/>
        </w:rPr>
        <w:t xml:space="preserve"> a geographic</w:t>
      </w:r>
      <w:r>
        <w:rPr>
          <w:rFonts w:ascii="Georgia" w:hAnsi="Georgia"/>
          <w:sz w:val="24"/>
          <w:szCs w:val="24"/>
        </w:rPr>
        <w:t>al separation of work and house</w:t>
      </w:r>
      <w:r w:rsidR="000F0BA2" w:rsidRPr="000F0BA2">
        <w:rPr>
          <w:rFonts w:ascii="Georgia" w:hAnsi="Georgia"/>
          <w:sz w:val="24"/>
          <w:szCs w:val="24"/>
        </w:rPr>
        <w:t xml:space="preserve"> </w:t>
      </w:r>
      <w:r w:rsidR="00D61482">
        <w:rPr>
          <w:rFonts w:ascii="Georgia" w:hAnsi="Georgia"/>
          <w:sz w:val="24"/>
          <w:szCs w:val="24"/>
        </w:rPr>
        <w:t xml:space="preserve">thereby </w:t>
      </w:r>
      <w:r w:rsidR="000F0BA2" w:rsidRPr="000F0BA2">
        <w:rPr>
          <w:rFonts w:ascii="Georgia" w:hAnsi="Georgia"/>
          <w:sz w:val="24"/>
          <w:szCs w:val="24"/>
        </w:rPr>
        <w:t>compartmentalising members of the famil</w:t>
      </w:r>
      <w:r>
        <w:rPr>
          <w:rFonts w:ascii="Georgia" w:hAnsi="Georgia"/>
          <w:sz w:val="24"/>
          <w:szCs w:val="24"/>
        </w:rPr>
        <w:t xml:space="preserve">y by sex and by age. </w:t>
      </w:r>
      <w:r w:rsidR="000F0BA2" w:rsidRPr="000F0BA2">
        <w:rPr>
          <w:rFonts w:ascii="Georgia" w:hAnsi="Georgia"/>
          <w:sz w:val="24"/>
          <w:szCs w:val="24"/>
        </w:rPr>
        <w:t xml:space="preserve">The answer </w:t>
      </w:r>
      <w:r w:rsidR="00D61482" w:rsidRPr="000F0BA2">
        <w:rPr>
          <w:rFonts w:ascii="Georgia" w:hAnsi="Georgia"/>
          <w:sz w:val="24"/>
          <w:szCs w:val="24"/>
        </w:rPr>
        <w:t xml:space="preserve">to this challenge </w:t>
      </w:r>
      <w:r w:rsidR="000F0BA2" w:rsidRPr="000F0BA2">
        <w:rPr>
          <w:rFonts w:ascii="Georgia" w:hAnsi="Georgia"/>
          <w:sz w:val="24"/>
          <w:szCs w:val="24"/>
        </w:rPr>
        <w:t>of Kobayash</w:t>
      </w:r>
      <w:r w:rsidR="00F531AC">
        <w:rPr>
          <w:rFonts w:ascii="Georgia" w:hAnsi="Georgia"/>
          <w:sz w:val="24"/>
          <w:szCs w:val="24"/>
        </w:rPr>
        <w:t xml:space="preserve">i and supposedly </w:t>
      </w:r>
      <w:r w:rsidR="00785F80">
        <w:rPr>
          <w:rFonts w:ascii="Georgia" w:hAnsi="Georgia"/>
          <w:sz w:val="24"/>
          <w:szCs w:val="24"/>
        </w:rPr>
        <w:t xml:space="preserve">the </w:t>
      </w:r>
      <w:r w:rsidR="00D61482">
        <w:rPr>
          <w:rFonts w:ascii="Georgia" w:hAnsi="Georgia"/>
          <w:sz w:val="24"/>
          <w:szCs w:val="24"/>
        </w:rPr>
        <w:t xml:space="preserve">taste-makers </w:t>
      </w:r>
      <w:r w:rsidR="00785F80">
        <w:rPr>
          <w:rFonts w:ascii="Georgia" w:hAnsi="Georgia"/>
          <w:sz w:val="24"/>
          <w:szCs w:val="24"/>
        </w:rPr>
        <w:t xml:space="preserve">of the </w:t>
      </w:r>
      <w:r w:rsidR="0045562A">
        <w:rPr>
          <w:rFonts w:ascii="Georgia" w:hAnsi="Georgia"/>
          <w:sz w:val="24"/>
          <w:szCs w:val="24"/>
        </w:rPr>
        <w:t>period</w:t>
      </w:r>
      <w:r w:rsidR="000F0BA2" w:rsidRPr="000F0BA2">
        <w:rPr>
          <w:rFonts w:ascii="Georgia" w:hAnsi="Georgia"/>
          <w:sz w:val="24"/>
          <w:szCs w:val="24"/>
        </w:rPr>
        <w:t xml:space="preserve"> was that a variety of </w:t>
      </w:r>
      <w:proofErr w:type="spellStart"/>
      <w:r w:rsidR="000F0BA2" w:rsidRPr="000F0BA2">
        <w:rPr>
          <w:rFonts w:ascii="Georgia" w:hAnsi="Georgia"/>
          <w:i/>
          <w:iCs/>
          <w:sz w:val="24"/>
          <w:szCs w:val="24"/>
        </w:rPr>
        <w:t>shumi</w:t>
      </w:r>
      <w:proofErr w:type="spellEnd"/>
      <w:r w:rsidR="000F0BA2" w:rsidRPr="000F0BA2">
        <w:rPr>
          <w:rFonts w:ascii="Georgia" w:hAnsi="Georgia"/>
          <w:sz w:val="24"/>
          <w:szCs w:val="24"/>
        </w:rPr>
        <w:t xml:space="preserve"> (recreations) were </w:t>
      </w:r>
      <w:r w:rsidR="00D61482">
        <w:rPr>
          <w:rFonts w:ascii="Georgia" w:hAnsi="Georgia"/>
          <w:sz w:val="24"/>
          <w:szCs w:val="24"/>
        </w:rPr>
        <w:t>offered</w:t>
      </w:r>
      <w:r w:rsidR="00D61482" w:rsidRPr="000F0BA2">
        <w:rPr>
          <w:rFonts w:ascii="Georgia" w:hAnsi="Georgia"/>
          <w:sz w:val="24"/>
          <w:szCs w:val="24"/>
        </w:rPr>
        <w:t xml:space="preserve"> </w:t>
      </w:r>
      <w:r w:rsidR="000F0BA2" w:rsidRPr="000F0BA2">
        <w:rPr>
          <w:rFonts w:ascii="Georgia" w:hAnsi="Georgia"/>
          <w:sz w:val="24"/>
          <w:szCs w:val="24"/>
        </w:rPr>
        <w:t xml:space="preserve">not only as correctives of </w:t>
      </w:r>
      <w:proofErr w:type="spellStart"/>
      <w:r w:rsidR="000F0BA2" w:rsidRPr="000F0BA2">
        <w:rPr>
          <w:rFonts w:ascii="Georgia" w:hAnsi="Georgia"/>
          <w:i/>
          <w:iCs/>
          <w:sz w:val="24"/>
          <w:szCs w:val="24"/>
        </w:rPr>
        <w:t>shumi</w:t>
      </w:r>
      <w:proofErr w:type="spellEnd"/>
      <w:r w:rsidR="000F0BA2" w:rsidRPr="000F0BA2">
        <w:rPr>
          <w:rFonts w:ascii="Georgia" w:hAnsi="Georgia"/>
          <w:sz w:val="24"/>
          <w:szCs w:val="24"/>
        </w:rPr>
        <w:t xml:space="preserve"> (taste) as part of home </w:t>
      </w:r>
      <w:r w:rsidR="00D61482">
        <w:rPr>
          <w:rFonts w:ascii="Georgia" w:hAnsi="Georgia"/>
          <w:sz w:val="24"/>
          <w:szCs w:val="24"/>
        </w:rPr>
        <w:t>‘</w:t>
      </w:r>
      <w:r w:rsidR="000F0BA2" w:rsidRPr="000F0BA2">
        <w:rPr>
          <w:rFonts w:ascii="Georgia" w:hAnsi="Georgia"/>
          <w:sz w:val="24"/>
          <w:szCs w:val="24"/>
        </w:rPr>
        <w:t>education</w:t>
      </w:r>
      <w:r w:rsidR="00D61482">
        <w:rPr>
          <w:rFonts w:ascii="Georgia" w:hAnsi="Georgia"/>
          <w:sz w:val="24"/>
          <w:szCs w:val="24"/>
        </w:rPr>
        <w:t>’</w:t>
      </w:r>
      <w:r w:rsidR="000F0BA2" w:rsidRPr="000F0BA2">
        <w:rPr>
          <w:rFonts w:ascii="Georgia" w:hAnsi="Georgia"/>
          <w:sz w:val="24"/>
          <w:szCs w:val="24"/>
        </w:rPr>
        <w:t>, but also as means to unite the whole family.</w:t>
      </w:r>
    </w:p>
    <w:p w:rsidR="007A15F9" w:rsidRDefault="007A15F9" w:rsidP="003B2A79">
      <w:pPr>
        <w:spacing w:after="0"/>
        <w:rPr>
          <w:rFonts w:ascii="Georgia" w:hAnsi="Georgia"/>
          <w:sz w:val="24"/>
          <w:szCs w:val="24"/>
        </w:rPr>
      </w:pPr>
    </w:p>
    <w:p w:rsidR="000F0BA2" w:rsidRDefault="00A10799" w:rsidP="00785F80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Hankyu’s business in the 1910s</w:t>
      </w:r>
      <w:r w:rsidR="00C61556">
        <w:rPr>
          <w:rFonts w:ascii="Georgia" w:hAnsi="Georgia"/>
          <w:sz w:val="24"/>
          <w:szCs w:val="24"/>
        </w:rPr>
        <w:t xml:space="preserve"> was indeed a direct response to the quest for </w:t>
      </w:r>
      <w:proofErr w:type="spellStart"/>
      <w:r w:rsidR="00C61556" w:rsidRPr="00204BD2">
        <w:rPr>
          <w:rFonts w:ascii="Georgia" w:hAnsi="Georgia"/>
          <w:i/>
          <w:iCs/>
          <w:sz w:val="24"/>
          <w:szCs w:val="24"/>
        </w:rPr>
        <w:t>shumi</w:t>
      </w:r>
      <w:proofErr w:type="spellEnd"/>
      <w:r w:rsidR="005605CF">
        <w:rPr>
          <w:rFonts w:ascii="Georgia" w:hAnsi="Georgia"/>
          <w:sz w:val="24"/>
          <w:szCs w:val="24"/>
        </w:rPr>
        <w:t>. Its monthly</w:t>
      </w:r>
      <w:r w:rsidR="00C61556">
        <w:rPr>
          <w:rFonts w:ascii="Georgia" w:hAnsi="Georgia"/>
          <w:sz w:val="24"/>
          <w:szCs w:val="24"/>
        </w:rPr>
        <w:t xml:space="preserve"> magazine </w:t>
      </w:r>
      <w:proofErr w:type="spellStart"/>
      <w:r w:rsidR="00C61556" w:rsidRPr="00EF31D8">
        <w:rPr>
          <w:rFonts w:ascii="Georgia" w:hAnsi="Georgia"/>
          <w:i/>
          <w:iCs/>
          <w:sz w:val="24"/>
          <w:szCs w:val="24"/>
        </w:rPr>
        <w:t>Sanyō</w:t>
      </w:r>
      <w:r w:rsidR="00C61556" w:rsidRPr="000F0BA2">
        <w:rPr>
          <w:rFonts w:ascii="Georgia" w:hAnsi="Georgia"/>
          <w:i/>
          <w:iCs/>
          <w:sz w:val="24"/>
          <w:szCs w:val="24"/>
        </w:rPr>
        <w:t>-suitai</w:t>
      </w:r>
      <w:proofErr w:type="spellEnd"/>
      <w:r w:rsidR="009B4B1D">
        <w:rPr>
          <w:rFonts w:ascii="Georgia" w:hAnsi="Georgia"/>
          <w:sz w:val="24"/>
          <w:szCs w:val="24"/>
        </w:rPr>
        <w:t>, published between 1912 and</w:t>
      </w:r>
      <w:r w:rsidR="00F531AC">
        <w:rPr>
          <w:rFonts w:ascii="Georgia" w:hAnsi="Georgia"/>
          <w:sz w:val="24"/>
          <w:szCs w:val="24"/>
        </w:rPr>
        <w:t xml:space="preserve"> 1917, </w:t>
      </w:r>
      <w:r w:rsidR="00C61556" w:rsidRPr="000F0BA2">
        <w:rPr>
          <w:rFonts w:ascii="Georgia" w:hAnsi="Georgia"/>
          <w:sz w:val="24"/>
          <w:szCs w:val="24"/>
        </w:rPr>
        <w:t>urged the readers to admire the changing seasons and rustic scenery through gardening, strolling</w:t>
      </w:r>
      <w:r w:rsidR="00F531AC">
        <w:rPr>
          <w:rFonts w:ascii="Georgia" w:hAnsi="Georgia"/>
          <w:sz w:val="24"/>
          <w:szCs w:val="24"/>
        </w:rPr>
        <w:t xml:space="preserve"> and visiting local festivals. This quasi-didactic periodical </w:t>
      </w:r>
      <w:r w:rsidR="00785F80">
        <w:rPr>
          <w:rFonts w:ascii="Georgia" w:hAnsi="Georgia"/>
          <w:sz w:val="24"/>
          <w:szCs w:val="24"/>
        </w:rPr>
        <w:t xml:space="preserve">served as </w:t>
      </w:r>
      <w:r w:rsidR="007E1E64">
        <w:rPr>
          <w:rFonts w:ascii="Georgia" w:hAnsi="Georgia"/>
          <w:sz w:val="24"/>
          <w:szCs w:val="24"/>
        </w:rPr>
        <w:t>an event calendar</w:t>
      </w:r>
      <w:r w:rsidR="00C61556">
        <w:rPr>
          <w:rFonts w:ascii="Georgia" w:hAnsi="Georgia"/>
          <w:sz w:val="24"/>
          <w:szCs w:val="24"/>
        </w:rPr>
        <w:t xml:space="preserve"> that ordered kinds of recreational a</w:t>
      </w:r>
      <w:r w:rsidR="003D0F4A">
        <w:rPr>
          <w:rFonts w:ascii="Georgia" w:hAnsi="Georgia"/>
          <w:sz w:val="24"/>
          <w:szCs w:val="24"/>
        </w:rPr>
        <w:t xml:space="preserve">ctivities according to </w:t>
      </w:r>
      <w:r w:rsidR="00B76721">
        <w:rPr>
          <w:rFonts w:ascii="Georgia" w:hAnsi="Georgia"/>
          <w:sz w:val="24"/>
          <w:szCs w:val="24"/>
        </w:rPr>
        <w:t xml:space="preserve">the </w:t>
      </w:r>
      <w:r w:rsidR="003D0F4A">
        <w:rPr>
          <w:rFonts w:ascii="Georgia" w:hAnsi="Georgia"/>
          <w:sz w:val="24"/>
          <w:szCs w:val="24"/>
        </w:rPr>
        <w:t xml:space="preserve">seasons. </w:t>
      </w:r>
      <w:r w:rsidR="001A69A2">
        <w:rPr>
          <w:rFonts w:ascii="Georgia" w:hAnsi="Georgia"/>
          <w:sz w:val="24"/>
          <w:szCs w:val="24"/>
        </w:rPr>
        <w:t xml:space="preserve">To display </w:t>
      </w:r>
      <w:r w:rsidR="00B76721">
        <w:rPr>
          <w:rFonts w:ascii="Georgia" w:hAnsi="Georgia"/>
          <w:sz w:val="24"/>
          <w:szCs w:val="24"/>
        </w:rPr>
        <w:t xml:space="preserve">what was </w:t>
      </w:r>
      <w:r w:rsidR="001A69A2">
        <w:rPr>
          <w:rFonts w:ascii="Georgia" w:hAnsi="Georgia"/>
          <w:sz w:val="24"/>
          <w:szCs w:val="24"/>
        </w:rPr>
        <w:t>appropriate</w:t>
      </w:r>
      <w:r w:rsidR="0045562A">
        <w:rPr>
          <w:rFonts w:ascii="Georgia" w:hAnsi="Georgia"/>
          <w:sz w:val="24"/>
          <w:szCs w:val="24"/>
        </w:rPr>
        <w:t xml:space="preserve"> </w:t>
      </w:r>
      <w:r w:rsidR="001A69A2">
        <w:rPr>
          <w:rFonts w:ascii="Georgia" w:hAnsi="Georgia"/>
          <w:sz w:val="24"/>
          <w:szCs w:val="24"/>
        </w:rPr>
        <w:t xml:space="preserve">in aesthetic standards and </w:t>
      </w:r>
      <w:r w:rsidR="00B76721">
        <w:rPr>
          <w:rFonts w:ascii="Georgia" w:hAnsi="Georgia"/>
          <w:sz w:val="24"/>
          <w:szCs w:val="24"/>
        </w:rPr>
        <w:t>forms of recreation</w:t>
      </w:r>
      <w:r w:rsidR="001A69A2">
        <w:rPr>
          <w:rFonts w:ascii="Georgia" w:hAnsi="Georgia"/>
          <w:sz w:val="24"/>
          <w:szCs w:val="24"/>
        </w:rPr>
        <w:t xml:space="preserve">, </w:t>
      </w:r>
      <w:r w:rsidR="005605CF">
        <w:rPr>
          <w:rFonts w:ascii="Georgia" w:hAnsi="Georgia"/>
          <w:sz w:val="24"/>
          <w:szCs w:val="24"/>
        </w:rPr>
        <w:t>Kobayashi was also involved in</w:t>
      </w:r>
      <w:r w:rsidR="001A69A2">
        <w:rPr>
          <w:rFonts w:ascii="Georgia" w:hAnsi="Georgia"/>
          <w:sz w:val="24"/>
          <w:szCs w:val="24"/>
        </w:rPr>
        <w:t xml:space="preserve"> the debut of a girls’ operetta at </w:t>
      </w:r>
      <w:r w:rsidR="000F0BA2" w:rsidRPr="000F0BA2">
        <w:rPr>
          <w:rFonts w:ascii="Georgia" w:hAnsi="Georgia"/>
          <w:sz w:val="24"/>
          <w:szCs w:val="24"/>
        </w:rPr>
        <w:t>a Han</w:t>
      </w:r>
      <w:r w:rsidR="007A15F9">
        <w:rPr>
          <w:rFonts w:ascii="Georgia" w:hAnsi="Georgia"/>
          <w:sz w:val="24"/>
          <w:szCs w:val="24"/>
        </w:rPr>
        <w:t xml:space="preserve">kyu spa resort </w:t>
      </w:r>
      <w:r w:rsidR="001A69A2">
        <w:rPr>
          <w:rFonts w:ascii="Georgia" w:hAnsi="Georgia"/>
          <w:sz w:val="24"/>
          <w:szCs w:val="24"/>
        </w:rPr>
        <w:t xml:space="preserve">and in the construction of </w:t>
      </w:r>
      <w:r w:rsidR="000F0BA2" w:rsidRPr="00A90E4B">
        <w:rPr>
          <w:rFonts w:ascii="Georgia" w:hAnsi="Georgia"/>
          <w:sz w:val="24"/>
          <w:szCs w:val="24"/>
        </w:rPr>
        <w:t xml:space="preserve">a </w:t>
      </w:r>
      <w:r w:rsidR="001A69A2">
        <w:rPr>
          <w:rFonts w:ascii="Georgia" w:hAnsi="Georgia"/>
          <w:sz w:val="24"/>
          <w:szCs w:val="24"/>
        </w:rPr>
        <w:t>full-scale ballpark situated in its estate.</w:t>
      </w:r>
      <w:r w:rsidR="001A69A2">
        <w:rPr>
          <w:rFonts w:ascii="Georgia" w:hAnsi="Georgia"/>
          <w:sz w:val="24"/>
          <w:szCs w:val="24"/>
        </w:rPr>
        <w:t xml:space="preserve"> </w:t>
      </w:r>
    </w:p>
    <w:p w:rsidR="000F0BA2" w:rsidRDefault="000F0BA2" w:rsidP="003B2A79">
      <w:pPr>
        <w:spacing w:after="0"/>
        <w:rPr>
          <w:rFonts w:ascii="Georgia" w:hAnsi="Georgia"/>
          <w:sz w:val="24"/>
          <w:szCs w:val="24"/>
        </w:rPr>
      </w:pPr>
    </w:p>
    <w:p w:rsidR="00785F80" w:rsidRDefault="00785F80" w:rsidP="003B2A79">
      <w:pPr>
        <w:spacing w:after="0"/>
        <w:rPr>
          <w:rFonts w:ascii="Georgia" w:hAnsi="Georgia"/>
          <w:sz w:val="24"/>
          <w:szCs w:val="24"/>
        </w:rPr>
      </w:pPr>
    </w:p>
    <w:p w:rsidR="00785F80" w:rsidRPr="00785F80" w:rsidRDefault="00785F80" w:rsidP="00A10799">
      <w:pPr>
        <w:spacing w:after="0"/>
        <w:rPr>
          <w:rFonts w:ascii="Georgia" w:hAnsi="Georgia"/>
          <w:b/>
          <w:bCs/>
          <w:sz w:val="24"/>
          <w:szCs w:val="24"/>
        </w:rPr>
      </w:pPr>
      <w:r w:rsidRPr="00785F80">
        <w:rPr>
          <w:rFonts w:ascii="Georgia" w:hAnsi="Georgia"/>
          <w:b/>
          <w:bCs/>
          <w:sz w:val="24"/>
          <w:szCs w:val="24"/>
        </w:rPr>
        <w:t>Family and Home</w:t>
      </w:r>
    </w:p>
    <w:p w:rsidR="00785F80" w:rsidRDefault="00785F80" w:rsidP="00A10799">
      <w:pPr>
        <w:spacing w:after="0"/>
        <w:rPr>
          <w:rFonts w:ascii="Georgia" w:hAnsi="Georgia"/>
          <w:sz w:val="24"/>
          <w:szCs w:val="24"/>
        </w:rPr>
      </w:pPr>
    </w:p>
    <w:p w:rsidR="00050119" w:rsidRDefault="00AC0E09" w:rsidP="009B4B1D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During the 1910s</w:t>
      </w:r>
      <w:r w:rsidR="007A15F9" w:rsidRPr="00A90E4B">
        <w:rPr>
          <w:rFonts w:ascii="Georgia" w:hAnsi="Georgia"/>
          <w:sz w:val="24"/>
          <w:szCs w:val="24"/>
        </w:rPr>
        <w:t>, three housing estates t</w:t>
      </w:r>
      <w:r w:rsidR="00624052">
        <w:rPr>
          <w:rFonts w:ascii="Georgia" w:hAnsi="Georgia"/>
          <w:sz w:val="24"/>
          <w:szCs w:val="24"/>
        </w:rPr>
        <w:t>argeted at middle-class households were built</w:t>
      </w:r>
      <w:r w:rsidR="00050119">
        <w:rPr>
          <w:rFonts w:ascii="Georgia" w:hAnsi="Georgia"/>
          <w:sz w:val="24"/>
          <w:szCs w:val="24"/>
        </w:rPr>
        <w:t xml:space="preserve"> by Hankyu</w:t>
      </w:r>
      <w:r w:rsidR="007A15F9" w:rsidRPr="00A90E4B">
        <w:rPr>
          <w:rFonts w:ascii="Georgia" w:hAnsi="Georgia"/>
          <w:sz w:val="24"/>
          <w:szCs w:val="24"/>
        </w:rPr>
        <w:t>.</w:t>
      </w:r>
      <w:r w:rsidR="007A15F9">
        <w:rPr>
          <w:rFonts w:ascii="Georgia" w:hAnsi="Georgia"/>
          <w:sz w:val="24"/>
          <w:szCs w:val="24"/>
        </w:rPr>
        <w:t xml:space="preserve"> </w:t>
      </w:r>
      <w:r w:rsidR="0012089F">
        <w:rPr>
          <w:rFonts w:ascii="Georgia" w:hAnsi="Georgia"/>
          <w:sz w:val="24"/>
          <w:szCs w:val="24"/>
        </w:rPr>
        <w:t xml:space="preserve">Houses </w:t>
      </w:r>
      <w:r w:rsidR="00A10799">
        <w:rPr>
          <w:rFonts w:ascii="Georgia" w:hAnsi="Georgia"/>
          <w:sz w:val="24"/>
          <w:szCs w:val="24"/>
        </w:rPr>
        <w:t>erected in the estates</w:t>
      </w:r>
      <w:r w:rsidR="0012089F">
        <w:rPr>
          <w:rFonts w:ascii="Georgia" w:hAnsi="Georgia"/>
          <w:sz w:val="24"/>
          <w:szCs w:val="24"/>
        </w:rPr>
        <w:t xml:space="preserve"> </w:t>
      </w:r>
      <w:r w:rsidR="00374821">
        <w:rPr>
          <w:rFonts w:ascii="Georgia" w:hAnsi="Georgia"/>
          <w:sz w:val="24"/>
          <w:szCs w:val="24"/>
        </w:rPr>
        <w:t xml:space="preserve">were designed based on </w:t>
      </w:r>
      <w:r w:rsidR="007A15F9" w:rsidRPr="00A90E4B">
        <w:rPr>
          <w:rFonts w:ascii="Georgia" w:hAnsi="Georgia"/>
          <w:sz w:val="24"/>
          <w:szCs w:val="24"/>
        </w:rPr>
        <w:t>the “family-oriented” princip</w:t>
      </w:r>
      <w:r w:rsidR="00785F80">
        <w:rPr>
          <w:rFonts w:ascii="Georgia" w:hAnsi="Georgia"/>
          <w:sz w:val="24"/>
          <w:szCs w:val="24"/>
        </w:rPr>
        <w:t>le</w:t>
      </w:r>
      <w:r w:rsidR="00B12CA1">
        <w:rPr>
          <w:rFonts w:ascii="Georgia" w:hAnsi="Georgia"/>
          <w:sz w:val="24"/>
          <w:szCs w:val="24"/>
        </w:rPr>
        <w:t>,</w:t>
      </w:r>
      <w:r w:rsidR="00374821" w:rsidRPr="00A90E4B">
        <w:rPr>
          <w:rFonts w:ascii="Georgia" w:hAnsi="Georgia"/>
          <w:sz w:val="24"/>
          <w:szCs w:val="24"/>
        </w:rPr>
        <w:t xml:space="preserve"> purpose-built </w:t>
      </w:r>
      <w:r w:rsidR="00B12CA1">
        <w:rPr>
          <w:rFonts w:ascii="Georgia" w:hAnsi="Georgia"/>
          <w:sz w:val="24"/>
          <w:szCs w:val="24"/>
        </w:rPr>
        <w:t xml:space="preserve">and </w:t>
      </w:r>
      <w:r w:rsidR="00374821" w:rsidRPr="00A90E4B">
        <w:rPr>
          <w:rFonts w:ascii="Georgia" w:hAnsi="Georgia"/>
          <w:sz w:val="24"/>
          <w:szCs w:val="24"/>
        </w:rPr>
        <w:t>plann</w:t>
      </w:r>
      <w:r w:rsidR="00B12CA1">
        <w:rPr>
          <w:rFonts w:ascii="Georgia" w:hAnsi="Georgia"/>
          <w:sz w:val="24"/>
          <w:szCs w:val="24"/>
        </w:rPr>
        <w:t xml:space="preserve">ed </w:t>
      </w:r>
      <w:r w:rsidR="00374821" w:rsidRPr="00A90E4B">
        <w:rPr>
          <w:rFonts w:ascii="Georgia" w:hAnsi="Georgia"/>
          <w:sz w:val="24"/>
          <w:szCs w:val="24"/>
        </w:rPr>
        <w:t xml:space="preserve">with </w:t>
      </w:r>
      <w:r w:rsidR="00B12CA1">
        <w:rPr>
          <w:rFonts w:ascii="Georgia" w:hAnsi="Georgia"/>
          <w:sz w:val="24"/>
          <w:szCs w:val="24"/>
        </w:rPr>
        <w:t>family life compartmentalised.  This was distinct from</w:t>
      </w:r>
      <w:r w:rsidR="007A15F9" w:rsidRPr="00A90E4B">
        <w:rPr>
          <w:rFonts w:ascii="Georgia" w:hAnsi="Georgia"/>
          <w:sz w:val="24"/>
          <w:szCs w:val="24"/>
        </w:rPr>
        <w:t xml:space="preserve"> the</w:t>
      </w:r>
      <w:r w:rsidR="00E86970">
        <w:rPr>
          <w:rFonts w:ascii="Georgia" w:hAnsi="Georgia"/>
          <w:sz w:val="24"/>
          <w:szCs w:val="24"/>
        </w:rPr>
        <w:t xml:space="preserve"> domestic </w:t>
      </w:r>
      <w:r w:rsidR="00B12CA1">
        <w:rPr>
          <w:rFonts w:ascii="Georgia" w:hAnsi="Georgia"/>
          <w:sz w:val="24"/>
          <w:szCs w:val="24"/>
        </w:rPr>
        <w:t xml:space="preserve">interiors </w:t>
      </w:r>
      <w:r w:rsidR="00E86970">
        <w:rPr>
          <w:rFonts w:ascii="Georgia" w:hAnsi="Georgia"/>
          <w:sz w:val="24"/>
          <w:szCs w:val="24"/>
        </w:rPr>
        <w:t>of</w:t>
      </w:r>
      <w:r w:rsidR="00374821">
        <w:rPr>
          <w:rFonts w:ascii="Georgia" w:hAnsi="Georgia"/>
          <w:sz w:val="24"/>
          <w:szCs w:val="24"/>
        </w:rPr>
        <w:t xml:space="preserve"> traditional architecture</w:t>
      </w:r>
      <w:r w:rsidR="00B12CA1">
        <w:rPr>
          <w:rFonts w:ascii="Georgia" w:hAnsi="Georgia"/>
          <w:sz w:val="24"/>
          <w:szCs w:val="24"/>
        </w:rPr>
        <w:t xml:space="preserve"> which were</w:t>
      </w:r>
      <w:r w:rsidR="00374821">
        <w:rPr>
          <w:rFonts w:ascii="Georgia" w:hAnsi="Georgia"/>
          <w:sz w:val="24"/>
          <w:szCs w:val="24"/>
        </w:rPr>
        <w:t xml:space="preserve"> </w:t>
      </w:r>
      <w:r w:rsidR="007A15F9" w:rsidRPr="00A90E4B">
        <w:rPr>
          <w:rFonts w:ascii="Georgia" w:hAnsi="Georgia"/>
          <w:sz w:val="24"/>
          <w:szCs w:val="24"/>
        </w:rPr>
        <w:t>characteris</w:t>
      </w:r>
      <w:r w:rsidR="009B4B1D">
        <w:rPr>
          <w:rFonts w:ascii="Georgia" w:hAnsi="Georgia"/>
          <w:sz w:val="24"/>
          <w:szCs w:val="24"/>
        </w:rPr>
        <w:t>ed by an open-plan arrangement</w:t>
      </w:r>
      <w:r w:rsidR="00B12CA1">
        <w:rPr>
          <w:rFonts w:ascii="Georgia" w:hAnsi="Georgia"/>
          <w:sz w:val="24"/>
          <w:szCs w:val="24"/>
        </w:rPr>
        <w:t xml:space="preserve"> of interconnected spaces</w:t>
      </w:r>
      <w:r w:rsidR="0045562A">
        <w:rPr>
          <w:rFonts w:ascii="Georgia" w:hAnsi="Georgia"/>
          <w:sz w:val="24"/>
          <w:szCs w:val="24"/>
        </w:rPr>
        <w:t xml:space="preserve">. </w:t>
      </w:r>
      <w:r w:rsidR="00B12CA1">
        <w:rPr>
          <w:rFonts w:ascii="Georgia" w:hAnsi="Georgia"/>
          <w:sz w:val="24"/>
          <w:szCs w:val="24"/>
        </w:rPr>
        <w:t xml:space="preserve">Here, </w:t>
      </w:r>
      <w:r w:rsidR="009B4B1D">
        <w:rPr>
          <w:rFonts w:ascii="Georgia" w:hAnsi="Georgia"/>
          <w:sz w:val="24"/>
          <w:szCs w:val="24"/>
        </w:rPr>
        <w:t>t</w:t>
      </w:r>
      <w:r w:rsidR="0012089F">
        <w:rPr>
          <w:rFonts w:ascii="Georgia" w:hAnsi="Georgia"/>
          <w:sz w:val="24"/>
          <w:szCs w:val="24"/>
        </w:rPr>
        <w:t xml:space="preserve">he interior </w:t>
      </w:r>
      <w:r w:rsidR="009B4B1D">
        <w:rPr>
          <w:rFonts w:ascii="Georgia" w:hAnsi="Georgia"/>
          <w:sz w:val="24"/>
          <w:szCs w:val="24"/>
        </w:rPr>
        <w:t xml:space="preserve">was </w:t>
      </w:r>
      <w:r w:rsidR="007A15F9" w:rsidRPr="00A90E4B">
        <w:rPr>
          <w:rFonts w:ascii="Georgia" w:hAnsi="Georgia"/>
          <w:sz w:val="24"/>
          <w:szCs w:val="24"/>
        </w:rPr>
        <w:t xml:space="preserve">no longer </w:t>
      </w:r>
      <w:r w:rsidR="007A15F9" w:rsidRPr="00A90E4B">
        <w:rPr>
          <w:rFonts w:ascii="Georgia" w:hAnsi="Georgia"/>
          <w:i/>
          <w:iCs/>
          <w:sz w:val="24"/>
          <w:szCs w:val="24"/>
        </w:rPr>
        <w:t>en suite</w:t>
      </w:r>
      <w:r w:rsidR="00B12CA1">
        <w:rPr>
          <w:rFonts w:ascii="Georgia" w:hAnsi="Georgia"/>
          <w:sz w:val="24"/>
          <w:szCs w:val="24"/>
        </w:rPr>
        <w:t xml:space="preserve"> and</w:t>
      </w:r>
      <w:r w:rsidR="0045562A">
        <w:rPr>
          <w:rFonts w:ascii="Georgia" w:hAnsi="Georgia"/>
          <w:sz w:val="24"/>
          <w:szCs w:val="24"/>
        </w:rPr>
        <w:t xml:space="preserve"> </w:t>
      </w:r>
      <w:r w:rsidR="003D4B49">
        <w:rPr>
          <w:rFonts w:ascii="Georgia" w:hAnsi="Georgia"/>
          <w:sz w:val="24"/>
          <w:szCs w:val="24"/>
        </w:rPr>
        <w:t>e</w:t>
      </w:r>
      <w:r w:rsidR="007A15F9" w:rsidRPr="00A90E4B">
        <w:rPr>
          <w:rFonts w:ascii="Georgia" w:hAnsi="Georgia"/>
          <w:sz w:val="24"/>
          <w:szCs w:val="24"/>
        </w:rPr>
        <w:t>ach room was secti</w:t>
      </w:r>
      <w:r w:rsidR="00F94820">
        <w:rPr>
          <w:rFonts w:ascii="Georgia" w:hAnsi="Georgia"/>
          <w:sz w:val="24"/>
          <w:szCs w:val="24"/>
        </w:rPr>
        <w:t>onalised by means of corridors</w:t>
      </w:r>
      <w:r w:rsidR="00C63D67">
        <w:rPr>
          <w:rFonts w:ascii="Georgia" w:hAnsi="Georgia"/>
          <w:sz w:val="24"/>
          <w:szCs w:val="24"/>
        </w:rPr>
        <w:t xml:space="preserve"> (Figure 1)</w:t>
      </w:r>
      <w:r w:rsidR="00F94820">
        <w:rPr>
          <w:rFonts w:ascii="Georgia" w:hAnsi="Georgia"/>
          <w:sz w:val="24"/>
          <w:szCs w:val="24"/>
        </w:rPr>
        <w:t xml:space="preserve">. </w:t>
      </w:r>
      <w:r w:rsidR="00050119">
        <w:rPr>
          <w:rFonts w:ascii="Georgia" w:hAnsi="Georgia"/>
          <w:sz w:val="24"/>
          <w:szCs w:val="24"/>
        </w:rPr>
        <w:t>Yet</w:t>
      </w:r>
      <w:r w:rsidR="00F94820">
        <w:rPr>
          <w:rFonts w:ascii="Georgia" w:hAnsi="Georgia"/>
          <w:sz w:val="24"/>
          <w:szCs w:val="24"/>
        </w:rPr>
        <w:t xml:space="preserve"> </w:t>
      </w:r>
      <w:r w:rsidR="007A15F9" w:rsidRPr="00A90E4B">
        <w:rPr>
          <w:rFonts w:ascii="Georgia" w:hAnsi="Georgia"/>
          <w:sz w:val="24"/>
          <w:szCs w:val="24"/>
        </w:rPr>
        <w:t>a room close to the kitc</w:t>
      </w:r>
      <w:r w:rsidR="00F94820">
        <w:rPr>
          <w:rFonts w:ascii="Georgia" w:hAnsi="Georgia"/>
          <w:sz w:val="24"/>
          <w:szCs w:val="24"/>
        </w:rPr>
        <w:t>hen</w:t>
      </w:r>
      <w:r w:rsidR="00050119">
        <w:rPr>
          <w:rFonts w:ascii="Georgia" w:hAnsi="Georgia"/>
          <w:sz w:val="24"/>
          <w:szCs w:val="24"/>
        </w:rPr>
        <w:t xml:space="preserve">, as a short story of </w:t>
      </w:r>
      <w:proofErr w:type="spellStart"/>
      <w:r w:rsidR="00050119" w:rsidRPr="00F94820">
        <w:rPr>
          <w:rFonts w:ascii="Georgia" w:hAnsi="Georgia"/>
          <w:i/>
          <w:iCs/>
          <w:sz w:val="24"/>
          <w:szCs w:val="24"/>
        </w:rPr>
        <w:t>Sanyō-suitai</w:t>
      </w:r>
      <w:proofErr w:type="spellEnd"/>
      <w:r w:rsidR="00050119">
        <w:rPr>
          <w:rFonts w:ascii="Georgia" w:hAnsi="Georgia"/>
          <w:sz w:val="24"/>
          <w:szCs w:val="24"/>
        </w:rPr>
        <w:t xml:space="preserve"> indicated</w:t>
      </w:r>
      <w:r w:rsidR="007E1E64">
        <w:rPr>
          <w:rFonts w:ascii="Georgia" w:hAnsi="Georgia"/>
          <w:sz w:val="24"/>
          <w:szCs w:val="24"/>
        </w:rPr>
        <w:t xml:space="preserve"> (X 1913)</w:t>
      </w:r>
      <w:r w:rsidR="00050119">
        <w:rPr>
          <w:rFonts w:ascii="Georgia" w:hAnsi="Georgia"/>
          <w:sz w:val="24"/>
          <w:szCs w:val="24"/>
        </w:rPr>
        <w:t xml:space="preserve">, </w:t>
      </w:r>
      <w:r w:rsidR="00F94820">
        <w:rPr>
          <w:rFonts w:ascii="Georgia" w:hAnsi="Georgia"/>
          <w:sz w:val="24"/>
          <w:szCs w:val="24"/>
        </w:rPr>
        <w:t xml:space="preserve">was </w:t>
      </w:r>
      <w:r w:rsidR="003D4B49">
        <w:rPr>
          <w:rFonts w:ascii="Georgia" w:hAnsi="Georgia"/>
          <w:sz w:val="24"/>
          <w:szCs w:val="24"/>
        </w:rPr>
        <w:t>expected</w:t>
      </w:r>
      <w:r w:rsidR="00050119">
        <w:rPr>
          <w:rFonts w:ascii="Georgia" w:hAnsi="Georgia"/>
          <w:sz w:val="24"/>
          <w:szCs w:val="24"/>
        </w:rPr>
        <w:t xml:space="preserve"> to be multi-functional and</w:t>
      </w:r>
      <w:r w:rsidR="00F94820">
        <w:rPr>
          <w:rFonts w:ascii="Georgia" w:hAnsi="Georgia"/>
          <w:sz w:val="24"/>
          <w:szCs w:val="24"/>
        </w:rPr>
        <w:t xml:space="preserve"> used as </w:t>
      </w:r>
      <w:r w:rsidR="00F94820" w:rsidRPr="00A90E4B">
        <w:rPr>
          <w:rFonts w:ascii="Georgia" w:hAnsi="Georgia"/>
          <w:sz w:val="24"/>
          <w:szCs w:val="24"/>
        </w:rPr>
        <w:t>a dining room and sitting room</w:t>
      </w:r>
      <w:r w:rsidR="00F94820">
        <w:rPr>
          <w:rFonts w:ascii="Georgia" w:hAnsi="Georgia"/>
          <w:sz w:val="24"/>
          <w:szCs w:val="24"/>
        </w:rPr>
        <w:t xml:space="preserve">. </w:t>
      </w:r>
      <w:r w:rsidR="00785F80">
        <w:rPr>
          <w:rFonts w:ascii="Georgia" w:hAnsi="Georgia"/>
          <w:sz w:val="24"/>
          <w:szCs w:val="24"/>
        </w:rPr>
        <w:t>T</w:t>
      </w:r>
      <w:r w:rsidR="007A15F9" w:rsidRPr="00A90E4B">
        <w:rPr>
          <w:rFonts w:ascii="Georgia" w:hAnsi="Georgia"/>
          <w:sz w:val="24"/>
          <w:szCs w:val="24"/>
        </w:rPr>
        <w:t>his communal space</w:t>
      </w:r>
      <w:r>
        <w:rPr>
          <w:rFonts w:ascii="Georgia" w:hAnsi="Georgia"/>
          <w:sz w:val="24"/>
          <w:szCs w:val="24"/>
        </w:rPr>
        <w:t>, as many commentators on</w:t>
      </w:r>
      <w:r w:rsidR="007A15F9" w:rsidRPr="00A90E4B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 xml:space="preserve">Japanese history have discussed, </w:t>
      </w:r>
      <w:r w:rsidR="007A15F9" w:rsidRPr="00A90E4B">
        <w:rPr>
          <w:rFonts w:ascii="Georgia" w:hAnsi="Georgia"/>
          <w:sz w:val="24"/>
          <w:szCs w:val="24"/>
        </w:rPr>
        <w:t xml:space="preserve">became </w:t>
      </w:r>
      <w:r w:rsidR="00F94820">
        <w:rPr>
          <w:rFonts w:ascii="Georgia" w:hAnsi="Georgia"/>
          <w:sz w:val="24"/>
          <w:szCs w:val="24"/>
        </w:rPr>
        <w:t xml:space="preserve">widely </w:t>
      </w:r>
      <w:r w:rsidR="007A15F9" w:rsidRPr="00A90E4B">
        <w:rPr>
          <w:rFonts w:ascii="Georgia" w:hAnsi="Georgia"/>
          <w:sz w:val="24"/>
          <w:szCs w:val="24"/>
        </w:rPr>
        <w:t xml:space="preserve">recognised as a sign of family gatherings at </w:t>
      </w:r>
      <w:r w:rsidR="00F94820">
        <w:rPr>
          <w:rFonts w:ascii="Georgia" w:hAnsi="Georgia"/>
          <w:sz w:val="24"/>
          <w:szCs w:val="24"/>
        </w:rPr>
        <w:t>‘</w:t>
      </w:r>
      <w:r w:rsidR="007A15F9" w:rsidRPr="00A90E4B">
        <w:rPr>
          <w:rFonts w:ascii="Georgia" w:hAnsi="Georgia"/>
          <w:sz w:val="24"/>
          <w:szCs w:val="24"/>
        </w:rPr>
        <w:t>home</w:t>
      </w:r>
      <w:r w:rsidR="00F94820">
        <w:rPr>
          <w:rFonts w:ascii="Georgia" w:hAnsi="Georgia"/>
          <w:sz w:val="24"/>
          <w:szCs w:val="24"/>
        </w:rPr>
        <w:t>’</w:t>
      </w:r>
      <w:r w:rsidR="007A15F9" w:rsidRPr="00A90E4B">
        <w:rPr>
          <w:rFonts w:ascii="Georgia" w:hAnsi="Georgia"/>
          <w:sz w:val="24"/>
          <w:szCs w:val="24"/>
        </w:rPr>
        <w:t>.</w:t>
      </w:r>
      <w:r w:rsidR="007A15F9">
        <w:rPr>
          <w:rFonts w:ascii="Georgia" w:hAnsi="Georgia"/>
          <w:sz w:val="24"/>
          <w:szCs w:val="24"/>
        </w:rPr>
        <w:t xml:space="preserve"> </w:t>
      </w:r>
    </w:p>
    <w:p w:rsidR="000600B5" w:rsidRDefault="000600B5" w:rsidP="009B4B1D">
      <w:pPr>
        <w:spacing w:after="0"/>
        <w:rPr>
          <w:rFonts w:ascii="Georgia" w:hAnsi="Georgia"/>
          <w:sz w:val="24"/>
          <w:szCs w:val="24"/>
        </w:rPr>
      </w:pPr>
    </w:p>
    <w:p w:rsidR="000600B5" w:rsidRDefault="000600B5" w:rsidP="009B4B1D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lastRenderedPageBreak/>
        <w:drawing>
          <wp:inline distT="0" distB="0" distL="0" distR="0">
            <wp:extent cx="5731510" cy="397256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119" w:rsidRPr="000600B5" w:rsidRDefault="000600B5" w:rsidP="00E5556D">
      <w:pPr>
        <w:spacing w:after="0"/>
        <w:rPr>
          <w:rFonts w:ascii="Georgia" w:hAnsi="Georgia"/>
          <w:b/>
          <w:bCs/>
        </w:rPr>
      </w:pPr>
      <w:r w:rsidRPr="000600B5">
        <w:rPr>
          <w:rFonts w:ascii="Georgia" w:hAnsi="Georgia"/>
          <w:b/>
          <w:bCs/>
        </w:rPr>
        <w:t>Figure 1</w:t>
      </w:r>
    </w:p>
    <w:p w:rsidR="000600B5" w:rsidRPr="009668F5" w:rsidRDefault="000600B5" w:rsidP="009668F5">
      <w:pPr>
        <w:spacing w:after="0"/>
        <w:rPr>
          <w:rFonts w:ascii="Georgia" w:hAnsi="Georgia"/>
        </w:rPr>
      </w:pPr>
      <w:r w:rsidRPr="000600B5">
        <w:rPr>
          <w:rFonts w:ascii="Georgia" w:hAnsi="Georgia"/>
        </w:rPr>
        <w:t>“Floor Plans of Houses in Ikeda-</w:t>
      </w:r>
      <w:proofErr w:type="spellStart"/>
      <w:r w:rsidRPr="000600B5">
        <w:rPr>
          <w:rFonts w:ascii="Georgia" w:hAnsi="Georgia"/>
        </w:rPr>
        <w:t>M</w:t>
      </w:r>
      <w:r w:rsidR="009668F5">
        <w:rPr>
          <w:rFonts w:ascii="Georgia" w:hAnsi="Georgia"/>
        </w:rPr>
        <w:t>uromachi</w:t>
      </w:r>
      <w:proofErr w:type="spellEnd"/>
      <w:r w:rsidR="009668F5">
        <w:rPr>
          <w:rFonts w:ascii="Georgia" w:hAnsi="Georgia"/>
        </w:rPr>
        <w:t xml:space="preserve"> and Toyonaka estates.” </w:t>
      </w:r>
      <w:proofErr w:type="gramStart"/>
      <w:r w:rsidR="001E677F">
        <w:rPr>
          <w:rFonts w:ascii="Georgia" w:hAnsi="Georgia"/>
        </w:rPr>
        <w:t>Housing Catalogue 1916</w:t>
      </w:r>
      <w:r w:rsidRPr="000600B5">
        <w:rPr>
          <w:rFonts w:ascii="Georgia" w:hAnsi="Georgia"/>
        </w:rPr>
        <w:t>.</w:t>
      </w:r>
      <w:proofErr w:type="gramEnd"/>
      <w:r w:rsidRPr="000600B5">
        <w:rPr>
          <w:rFonts w:ascii="Georgia" w:hAnsi="Georgia"/>
        </w:rPr>
        <w:t xml:space="preserve"> Ikeda Bunko Library, Ikeda.</w:t>
      </w:r>
    </w:p>
    <w:p w:rsidR="000600B5" w:rsidRDefault="000600B5" w:rsidP="00E5556D">
      <w:pPr>
        <w:spacing w:after="0"/>
        <w:rPr>
          <w:rFonts w:ascii="Georgia" w:hAnsi="Georgia"/>
          <w:sz w:val="24"/>
          <w:szCs w:val="24"/>
        </w:rPr>
      </w:pPr>
    </w:p>
    <w:p w:rsidR="007A06CA" w:rsidRDefault="007A15F9" w:rsidP="00BC6A55">
      <w:pPr>
        <w:spacing w:after="0"/>
        <w:rPr>
          <w:rFonts w:ascii="Georgia" w:hAnsi="Georgia"/>
          <w:sz w:val="24"/>
          <w:szCs w:val="24"/>
        </w:rPr>
      </w:pPr>
      <w:r w:rsidRPr="00A90E4B">
        <w:rPr>
          <w:rFonts w:ascii="Georgia" w:hAnsi="Georgia"/>
          <w:sz w:val="24"/>
          <w:szCs w:val="24"/>
        </w:rPr>
        <w:t>An epistemological conne</w:t>
      </w:r>
      <w:r w:rsidR="003D4B49">
        <w:rPr>
          <w:rFonts w:ascii="Georgia" w:hAnsi="Georgia"/>
          <w:sz w:val="24"/>
          <w:szCs w:val="24"/>
        </w:rPr>
        <w:t>ction of such a newly acknowledged</w:t>
      </w:r>
      <w:r w:rsidRPr="00A90E4B">
        <w:rPr>
          <w:rFonts w:ascii="Georgia" w:hAnsi="Georgia"/>
          <w:sz w:val="24"/>
          <w:szCs w:val="24"/>
        </w:rPr>
        <w:t xml:space="preserve"> view of family life with a growing awareness of public health </w:t>
      </w:r>
      <w:r w:rsidR="00B12CA1">
        <w:rPr>
          <w:rFonts w:ascii="Georgia" w:hAnsi="Georgia"/>
          <w:sz w:val="24"/>
          <w:szCs w:val="24"/>
        </w:rPr>
        <w:t>is expressed in this</w:t>
      </w:r>
      <w:r w:rsidRPr="00A90E4B">
        <w:rPr>
          <w:rFonts w:ascii="Georgia" w:hAnsi="Georgia"/>
          <w:sz w:val="24"/>
          <w:szCs w:val="24"/>
        </w:rPr>
        <w:t xml:space="preserve"> configuration of lifestyle. There was careful consideration o</w:t>
      </w:r>
      <w:r w:rsidR="00B12CA1">
        <w:rPr>
          <w:rFonts w:ascii="Georgia" w:hAnsi="Georgia"/>
          <w:sz w:val="24"/>
          <w:szCs w:val="24"/>
        </w:rPr>
        <w:t>f</w:t>
      </w:r>
      <w:r w:rsidRPr="00A90E4B">
        <w:rPr>
          <w:rFonts w:ascii="Georgia" w:hAnsi="Georgia"/>
          <w:sz w:val="24"/>
          <w:szCs w:val="24"/>
        </w:rPr>
        <w:t xml:space="preserve"> </w:t>
      </w:r>
      <w:r w:rsidR="0045562A" w:rsidRPr="00A90E4B">
        <w:rPr>
          <w:rFonts w:ascii="Georgia" w:hAnsi="Georgia"/>
          <w:sz w:val="24"/>
          <w:szCs w:val="24"/>
        </w:rPr>
        <w:t>sun</w:t>
      </w:r>
      <w:r w:rsidR="0045562A">
        <w:rPr>
          <w:rFonts w:ascii="Georgia" w:hAnsi="Georgia"/>
          <w:sz w:val="24"/>
          <w:szCs w:val="24"/>
        </w:rPr>
        <w:t xml:space="preserve"> path </w:t>
      </w:r>
      <w:r w:rsidRPr="00A90E4B">
        <w:rPr>
          <w:rFonts w:ascii="Georgia" w:hAnsi="Georgia"/>
          <w:sz w:val="24"/>
          <w:szCs w:val="24"/>
        </w:rPr>
        <w:t>and ventilation</w:t>
      </w:r>
      <w:r w:rsidR="002D2C34">
        <w:rPr>
          <w:rFonts w:ascii="Georgia" w:hAnsi="Georgia"/>
          <w:sz w:val="24"/>
          <w:szCs w:val="24"/>
        </w:rPr>
        <w:t xml:space="preserve"> and</w:t>
      </w:r>
      <w:r w:rsidRPr="00A90E4B">
        <w:rPr>
          <w:rFonts w:ascii="Georgia" w:hAnsi="Georgia"/>
          <w:sz w:val="24"/>
          <w:szCs w:val="24"/>
        </w:rPr>
        <w:t xml:space="preserve"> the rooms serving as living spaces were oriented to the south in accordance wi</w:t>
      </w:r>
      <w:r w:rsidR="00785F80">
        <w:rPr>
          <w:rFonts w:ascii="Georgia" w:hAnsi="Georgia"/>
          <w:sz w:val="24"/>
          <w:szCs w:val="24"/>
        </w:rPr>
        <w:t>th scientific prescriptions</w:t>
      </w:r>
      <w:r w:rsidRPr="00A90E4B">
        <w:rPr>
          <w:rFonts w:ascii="Georgia" w:hAnsi="Georgia"/>
          <w:sz w:val="24"/>
          <w:szCs w:val="24"/>
        </w:rPr>
        <w:t>.</w:t>
      </w:r>
      <w:r w:rsidR="003D4B49">
        <w:rPr>
          <w:rFonts w:ascii="Georgia" w:hAnsi="Georgia"/>
          <w:sz w:val="24"/>
          <w:szCs w:val="24"/>
        </w:rPr>
        <w:t xml:space="preserve"> </w:t>
      </w:r>
      <w:r w:rsidRPr="00A90E4B">
        <w:rPr>
          <w:rFonts w:ascii="Georgia" w:hAnsi="Georgia"/>
          <w:sz w:val="24"/>
          <w:szCs w:val="24"/>
        </w:rPr>
        <w:t>The shape</w:t>
      </w:r>
      <w:r w:rsidR="00BC6A55">
        <w:rPr>
          <w:rFonts w:ascii="Georgia" w:hAnsi="Georgia"/>
          <w:sz w:val="24"/>
          <w:szCs w:val="24"/>
        </w:rPr>
        <w:t xml:space="preserve"> and exterior </w:t>
      </w:r>
      <w:r w:rsidRPr="00A90E4B">
        <w:rPr>
          <w:rFonts w:ascii="Georgia" w:hAnsi="Georgia"/>
          <w:sz w:val="24"/>
          <w:szCs w:val="24"/>
        </w:rPr>
        <w:t>evoked t</w:t>
      </w:r>
      <w:r w:rsidR="003D4B49">
        <w:rPr>
          <w:rFonts w:ascii="Georgia" w:hAnsi="Georgia"/>
          <w:sz w:val="24"/>
          <w:szCs w:val="24"/>
        </w:rPr>
        <w:t xml:space="preserve">hose of vernacular architecture as part of the symbolism of </w:t>
      </w:r>
      <w:r w:rsidR="00BC6A55">
        <w:rPr>
          <w:rFonts w:ascii="Georgia" w:hAnsi="Georgia"/>
          <w:sz w:val="24"/>
          <w:szCs w:val="24"/>
        </w:rPr>
        <w:t>power under the feudal control</w:t>
      </w:r>
      <w:r w:rsidR="00296863">
        <w:rPr>
          <w:rFonts w:ascii="Georgia" w:hAnsi="Georgia"/>
          <w:sz w:val="24"/>
          <w:szCs w:val="24"/>
        </w:rPr>
        <w:t xml:space="preserve"> (Figure 2)</w:t>
      </w:r>
      <w:r w:rsidR="00BC6A55">
        <w:rPr>
          <w:rFonts w:ascii="Georgia" w:hAnsi="Georgia"/>
          <w:sz w:val="24"/>
          <w:szCs w:val="24"/>
        </w:rPr>
        <w:t xml:space="preserve">. Building materials however did not mean anything more than practicability. </w:t>
      </w:r>
      <w:r w:rsidRPr="00A90E4B">
        <w:rPr>
          <w:rFonts w:ascii="Georgia" w:hAnsi="Georgia"/>
          <w:sz w:val="24"/>
          <w:szCs w:val="24"/>
        </w:rPr>
        <w:t>Hankyu’s houses were covered up by weatherboards, to cool room temperature</w:t>
      </w:r>
      <w:r w:rsidR="002D2C34">
        <w:rPr>
          <w:rFonts w:ascii="Georgia" w:hAnsi="Georgia"/>
          <w:sz w:val="24"/>
          <w:szCs w:val="24"/>
        </w:rPr>
        <w:t>s</w:t>
      </w:r>
      <w:r w:rsidRPr="00A90E4B">
        <w:rPr>
          <w:rFonts w:ascii="Georgia" w:hAnsi="Georgia"/>
          <w:sz w:val="24"/>
          <w:szCs w:val="24"/>
        </w:rPr>
        <w:t xml:space="preserve"> during the summer months.</w:t>
      </w:r>
      <w:r>
        <w:rPr>
          <w:rFonts w:ascii="Georgia" w:hAnsi="Georgia"/>
          <w:sz w:val="24"/>
          <w:szCs w:val="24"/>
        </w:rPr>
        <w:t xml:space="preserve"> </w:t>
      </w:r>
    </w:p>
    <w:p w:rsidR="000600B5" w:rsidRDefault="000600B5" w:rsidP="00BC6A55">
      <w:pPr>
        <w:spacing w:after="0"/>
        <w:rPr>
          <w:rFonts w:ascii="Georgia" w:hAnsi="Georgia"/>
          <w:sz w:val="24"/>
          <w:szCs w:val="24"/>
        </w:rPr>
      </w:pPr>
    </w:p>
    <w:p w:rsidR="000600B5" w:rsidRDefault="000600B5" w:rsidP="00BC6A55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lastRenderedPageBreak/>
        <w:drawing>
          <wp:inline distT="0" distB="0" distL="0" distR="0">
            <wp:extent cx="5731510" cy="32258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CA" w:rsidRPr="000600B5" w:rsidRDefault="000600B5" w:rsidP="00E5556D">
      <w:pPr>
        <w:spacing w:after="0"/>
        <w:rPr>
          <w:rFonts w:ascii="Georgia" w:hAnsi="Georgia"/>
          <w:b/>
          <w:bCs/>
        </w:rPr>
      </w:pPr>
      <w:r w:rsidRPr="000600B5">
        <w:rPr>
          <w:rFonts w:ascii="Georgia" w:hAnsi="Georgia"/>
          <w:b/>
          <w:bCs/>
        </w:rPr>
        <w:t>Figure 2</w:t>
      </w:r>
    </w:p>
    <w:p w:rsidR="000600B5" w:rsidRDefault="000600B5" w:rsidP="000600B5">
      <w:pPr>
        <w:spacing w:after="0"/>
        <w:rPr>
          <w:rFonts w:ascii="Georgia" w:hAnsi="Georgia"/>
          <w:sz w:val="24"/>
          <w:szCs w:val="24"/>
        </w:rPr>
      </w:pPr>
      <w:r w:rsidRPr="000600B5">
        <w:rPr>
          <w:rFonts w:ascii="Georgia" w:hAnsi="Georgia"/>
        </w:rPr>
        <w:t>View from a street in Ikeda-</w:t>
      </w:r>
      <w:proofErr w:type="spellStart"/>
      <w:r w:rsidRPr="000600B5">
        <w:rPr>
          <w:rFonts w:ascii="Georgia" w:hAnsi="Georgia"/>
        </w:rPr>
        <w:t>Muromachi</w:t>
      </w:r>
      <w:proofErr w:type="spellEnd"/>
      <w:r w:rsidRPr="000600B5">
        <w:rPr>
          <w:rFonts w:ascii="Georgia" w:hAnsi="Georgia"/>
        </w:rPr>
        <w:t xml:space="preserve"> estate (X 1917</w:t>
      </w:r>
      <w:r>
        <w:rPr>
          <w:rFonts w:ascii="Georgia" w:hAnsi="Georgia"/>
        </w:rPr>
        <w:t>b</w:t>
      </w:r>
      <w:r w:rsidRPr="000600B5">
        <w:rPr>
          <w:rFonts w:ascii="Georgia" w:hAnsi="Georgia"/>
        </w:rPr>
        <w:t>).</w:t>
      </w:r>
    </w:p>
    <w:p w:rsidR="000600B5" w:rsidRDefault="000600B5" w:rsidP="00785F80">
      <w:pPr>
        <w:spacing w:after="0"/>
        <w:rPr>
          <w:rFonts w:ascii="Georgia" w:hAnsi="Georgia"/>
          <w:sz w:val="24"/>
          <w:szCs w:val="24"/>
        </w:rPr>
      </w:pPr>
    </w:p>
    <w:p w:rsidR="00A10A15" w:rsidRDefault="007A15F9" w:rsidP="00785F80">
      <w:pPr>
        <w:spacing w:after="0"/>
        <w:rPr>
          <w:rFonts w:ascii="Georgia" w:hAnsi="Georgia"/>
          <w:sz w:val="24"/>
          <w:szCs w:val="24"/>
        </w:rPr>
      </w:pPr>
      <w:r w:rsidRPr="00A90E4B">
        <w:rPr>
          <w:rFonts w:ascii="Georgia" w:hAnsi="Georgia"/>
          <w:sz w:val="24"/>
          <w:szCs w:val="24"/>
        </w:rPr>
        <w:t>Without the garden, a subur</w:t>
      </w:r>
      <w:r w:rsidR="00BC6A55">
        <w:rPr>
          <w:rFonts w:ascii="Georgia" w:hAnsi="Georgia"/>
          <w:sz w:val="24"/>
          <w:szCs w:val="24"/>
        </w:rPr>
        <w:t xml:space="preserve">ban house lost much </w:t>
      </w:r>
      <w:r w:rsidR="00BC6A55" w:rsidRPr="00BC6A55">
        <w:rPr>
          <w:rFonts w:ascii="Georgia" w:hAnsi="Georgia"/>
          <w:sz w:val="24"/>
          <w:szCs w:val="24"/>
        </w:rPr>
        <w:t xml:space="preserve">its </w:t>
      </w:r>
      <w:r w:rsidR="00BC6A55" w:rsidRPr="00BC6A55">
        <w:rPr>
          <w:rStyle w:val="Emphasis"/>
          <w:rFonts w:ascii="Georgia" w:hAnsi="Georgia"/>
          <w:sz w:val="24"/>
          <w:szCs w:val="24"/>
          <w:lang w:val="en"/>
        </w:rPr>
        <w:t>raison d'être</w:t>
      </w:r>
      <w:r w:rsidRPr="00BC6A55">
        <w:rPr>
          <w:rFonts w:ascii="Georgia" w:hAnsi="Georgia"/>
          <w:sz w:val="24"/>
          <w:szCs w:val="24"/>
        </w:rPr>
        <w:t xml:space="preserve">. </w:t>
      </w:r>
      <w:r w:rsidR="00785F80">
        <w:rPr>
          <w:rFonts w:ascii="Georgia" w:hAnsi="Georgia"/>
          <w:sz w:val="24"/>
          <w:szCs w:val="24"/>
        </w:rPr>
        <w:t>It is possible to consider that s</w:t>
      </w:r>
      <w:r w:rsidRPr="00BC6A55">
        <w:rPr>
          <w:rFonts w:ascii="Georgia" w:hAnsi="Georgia"/>
          <w:sz w:val="24"/>
          <w:szCs w:val="24"/>
        </w:rPr>
        <w:t xml:space="preserve">uch a domesticated ground was intended to be a place where members of the family </w:t>
      </w:r>
      <w:r w:rsidRPr="00A90E4B">
        <w:rPr>
          <w:rFonts w:ascii="Georgia" w:hAnsi="Georgia"/>
          <w:sz w:val="24"/>
          <w:szCs w:val="24"/>
        </w:rPr>
        <w:t xml:space="preserve">cultivated their </w:t>
      </w:r>
      <w:proofErr w:type="spellStart"/>
      <w:r w:rsidRPr="00A90E4B">
        <w:rPr>
          <w:rFonts w:ascii="Georgia" w:hAnsi="Georgia"/>
          <w:i/>
          <w:iCs/>
          <w:sz w:val="24"/>
          <w:szCs w:val="24"/>
        </w:rPr>
        <w:t>shumi</w:t>
      </w:r>
      <w:proofErr w:type="spellEnd"/>
      <w:r w:rsidR="00057D9B">
        <w:rPr>
          <w:rFonts w:ascii="Georgia" w:hAnsi="Georgia"/>
          <w:sz w:val="24"/>
          <w:szCs w:val="24"/>
        </w:rPr>
        <w:t xml:space="preserve"> and </w:t>
      </w:r>
      <w:r w:rsidR="002D2C34">
        <w:rPr>
          <w:rFonts w:ascii="Georgia" w:hAnsi="Georgia"/>
          <w:sz w:val="24"/>
          <w:szCs w:val="24"/>
        </w:rPr>
        <w:t>their interfamily relationships</w:t>
      </w:r>
      <w:r w:rsidR="00057D9B">
        <w:rPr>
          <w:rFonts w:ascii="Georgia" w:hAnsi="Georgia"/>
          <w:sz w:val="24"/>
          <w:szCs w:val="24"/>
        </w:rPr>
        <w:t xml:space="preserve">. </w:t>
      </w:r>
      <w:r w:rsidRPr="00A90E4B">
        <w:rPr>
          <w:rFonts w:ascii="Georgia" w:hAnsi="Georgia"/>
          <w:sz w:val="24"/>
          <w:szCs w:val="24"/>
        </w:rPr>
        <w:t>The monotonous landscape of the e</w:t>
      </w:r>
      <w:r w:rsidR="00785F80">
        <w:rPr>
          <w:rFonts w:ascii="Georgia" w:hAnsi="Georgia"/>
          <w:sz w:val="24"/>
          <w:szCs w:val="24"/>
        </w:rPr>
        <w:t>states framed</w:t>
      </w:r>
      <w:r w:rsidR="00057D9B">
        <w:rPr>
          <w:rFonts w:ascii="Georgia" w:hAnsi="Georgia"/>
          <w:sz w:val="24"/>
          <w:szCs w:val="24"/>
        </w:rPr>
        <w:t xml:space="preserve"> by the quadrilateral</w:t>
      </w:r>
      <w:r w:rsidRPr="00A90E4B">
        <w:rPr>
          <w:rFonts w:ascii="Georgia" w:hAnsi="Georgia"/>
          <w:sz w:val="24"/>
          <w:szCs w:val="24"/>
        </w:rPr>
        <w:t xml:space="preserve"> networks of roads </w:t>
      </w:r>
      <w:r w:rsidR="002D2C34" w:rsidRPr="00A90E4B">
        <w:rPr>
          <w:rFonts w:ascii="Georgia" w:hAnsi="Georgia"/>
          <w:sz w:val="24"/>
          <w:szCs w:val="24"/>
        </w:rPr>
        <w:t>e</w:t>
      </w:r>
      <w:r w:rsidR="002D2C34">
        <w:rPr>
          <w:rFonts w:ascii="Georgia" w:hAnsi="Georgia"/>
          <w:sz w:val="24"/>
          <w:szCs w:val="24"/>
        </w:rPr>
        <w:t xml:space="preserve">mbedded a </w:t>
      </w:r>
      <w:r w:rsidRPr="00A90E4B">
        <w:rPr>
          <w:rFonts w:ascii="Georgia" w:hAnsi="Georgia"/>
          <w:sz w:val="24"/>
          <w:szCs w:val="24"/>
        </w:rPr>
        <w:t>civilising message in</w:t>
      </w:r>
      <w:r w:rsidR="002D2C34">
        <w:rPr>
          <w:rFonts w:ascii="Georgia" w:hAnsi="Georgia"/>
          <w:sz w:val="24"/>
          <w:szCs w:val="24"/>
        </w:rPr>
        <w:t>to</w:t>
      </w:r>
      <w:r w:rsidRPr="00A90E4B">
        <w:rPr>
          <w:rFonts w:ascii="Georgia" w:hAnsi="Georgia"/>
          <w:sz w:val="24"/>
          <w:szCs w:val="24"/>
        </w:rPr>
        <w:t xml:space="preserve"> everyday life</w:t>
      </w:r>
      <w:r w:rsidR="00296863">
        <w:rPr>
          <w:rFonts w:ascii="Georgia" w:hAnsi="Georgia"/>
          <w:sz w:val="24"/>
          <w:szCs w:val="24"/>
        </w:rPr>
        <w:t xml:space="preserve"> (Figure 3)</w:t>
      </w:r>
      <w:r w:rsidRPr="00A90E4B">
        <w:rPr>
          <w:rFonts w:ascii="Georgia" w:hAnsi="Georgia"/>
          <w:sz w:val="24"/>
          <w:szCs w:val="24"/>
        </w:rPr>
        <w:t xml:space="preserve">. Over the fences, the large garden was regularly placed on the south side of </w:t>
      </w:r>
      <w:r w:rsidR="00FD23BC">
        <w:rPr>
          <w:rFonts w:ascii="Georgia" w:hAnsi="Georgia"/>
          <w:sz w:val="24"/>
          <w:szCs w:val="24"/>
        </w:rPr>
        <w:t xml:space="preserve">each </w:t>
      </w:r>
      <w:r w:rsidR="002D2C34">
        <w:rPr>
          <w:rFonts w:ascii="Georgia" w:hAnsi="Georgia"/>
          <w:sz w:val="24"/>
          <w:szCs w:val="24"/>
        </w:rPr>
        <w:t>p</w:t>
      </w:r>
      <w:r w:rsidR="00FD23BC">
        <w:rPr>
          <w:rFonts w:ascii="Georgia" w:hAnsi="Georgia"/>
          <w:sz w:val="24"/>
          <w:szCs w:val="24"/>
        </w:rPr>
        <w:t>lot</w:t>
      </w:r>
      <w:r w:rsidR="00785F80">
        <w:rPr>
          <w:rFonts w:ascii="Georgia" w:hAnsi="Georgia"/>
          <w:sz w:val="24"/>
          <w:szCs w:val="24"/>
        </w:rPr>
        <w:t xml:space="preserve">. This privilege of suburbia for leisure experience </w:t>
      </w:r>
      <w:r w:rsidRPr="00A90E4B">
        <w:rPr>
          <w:rFonts w:ascii="Georgia" w:hAnsi="Georgia"/>
          <w:sz w:val="24"/>
          <w:szCs w:val="24"/>
        </w:rPr>
        <w:t xml:space="preserve">promised healthy bodies and </w:t>
      </w:r>
      <w:proofErr w:type="spellStart"/>
      <w:r w:rsidRPr="00A90E4B">
        <w:rPr>
          <w:rFonts w:ascii="Georgia" w:hAnsi="Georgia"/>
          <w:i/>
          <w:iCs/>
          <w:sz w:val="24"/>
          <w:szCs w:val="24"/>
        </w:rPr>
        <w:t>shumi</w:t>
      </w:r>
      <w:proofErr w:type="spellEnd"/>
      <w:r w:rsidR="00AC0E09">
        <w:rPr>
          <w:rFonts w:ascii="Georgia" w:hAnsi="Georgia"/>
          <w:sz w:val="24"/>
          <w:szCs w:val="24"/>
        </w:rPr>
        <w:t xml:space="preserve"> – in both </w:t>
      </w:r>
      <w:r w:rsidR="003B2A79">
        <w:rPr>
          <w:rFonts w:ascii="Georgia" w:hAnsi="Georgia"/>
          <w:sz w:val="24"/>
          <w:szCs w:val="24"/>
        </w:rPr>
        <w:t>taste and recreations –</w:t>
      </w:r>
      <w:r w:rsidRPr="00A90E4B">
        <w:rPr>
          <w:rFonts w:ascii="Georgia" w:hAnsi="Georgia"/>
          <w:sz w:val="24"/>
          <w:szCs w:val="24"/>
        </w:rPr>
        <w:t xml:space="preserve"> of the </w:t>
      </w:r>
      <w:r w:rsidR="00785F80">
        <w:rPr>
          <w:rFonts w:ascii="Georgia" w:hAnsi="Georgia"/>
          <w:sz w:val="24"/>
          <w:szCs w:val="24"/>
        </w:rPr>
        <w:t>middle-class families</w:t>
      </w:r>
      <w:r w:rsidRPr="00A90E4B">
        <w:rPr>
          <w:rFonts w:ascii="Georgia" w:hAnsi="Georgia"/>
          <w:sz w:val="24"/>
          <w:szCs w:val="24"/>
        </w:rPr>
        <w:t>.</w:t>
      </w:r>
    </w:p>
    <w:p w:rsidR="000600B5" w:rsidRDefault="000600B5" w:rsidP="00785F80">
      <w:pPr>
        <w:spacing w:after="0"/>
        <w:rPr>
          <w:rFonts w:ascii="Georgia" w:hAnsi="Georgia"/>
          <w:sz w:val="24"/>
          <w:szCs w:val="24"/>
        </w:rPr>
      </w:pPr>
    </w:p>
    <w:p w:rsidR="000600B5" w:rsidRDefault="000600B5" w:rsidP="00785F80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lastRenderedPageBreak/>
        <w:drawing>
          <wp:inline distT="0" distB="0" distL="0" distR="0">
            <wp:extent cx="5731510" cy="44653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D9B" w:rsidRPr="009668F5" w:rsidRDefault="000600B5" w:rsidP="00057D9B">
      <w:pPr>
        <w:spacing w:after="0"/>
        <w:rPr>
          <w:rFonts w:ascii="Georgia" w:hAnsi="Georgia"/>
          <w:b/>
          <w:bCs/>
        </w:rPr>
      </w:pPr>
      <w:r w:rsidRPr="009668F5">
        <w:rPr>
          <w:rFonts w:ascii="Georgia" w:hAnsi="Georgia"/>
          <w:b/>
          <w:bCs/>
        </w:rPr>
        <w:t>Figure 3</w:t>
      </w:r>
    </w:p>
    <w:p w:rsidR="000600B5" w:rsidRPr="009668F5" w:rsidRDefault="009668F5" w:rsidP="00057D9B">
      <w:pPr>
        <w:spacing w:after="0"/>
        <w:rPr>
          <w:rFonts w:ascii="Georgia" w:hAnsi="Georgia"/>
        </w:rPr>
      </w:pPr>
      <w:r w:rsidRPr="009668F5">
        <w:rPr>
          <w:rFonts w:ascii="Georgia" w:hAnsi="Georgia"/>
        </w:rPr>
        <w:t>“Map of Toyonaka estate” (X 1917a).</w:t>
      </w:r>
    </w:p>
    <w:p w:rsidR="000600B5" w:rsidRDefault="000600B5" w:rsidP="00057D9B">
      <w:pPr>
        <w:spacing w:after="0"/>
        <w:rPr>
          <w:rFonts w:ascii="Georgia" w:hAnsi="Georgia"/>
          <w:sz w:val="24"/>
          <w:szCs w:val="24"/>
        </w:rPr>
      </w:pPr>
    </w:p>
    <w:p w:rsidR="00785F80" w:rsidRDefault="00785F80" w:rsidP="00057D9B">
      <w:pPr>
        <w:spacing w:after="0"/>
        <w:rPr>
          <w:rFonts w:ascii="Georgia" w:hAnsi="Georgia"/>
          <w:sz w:val="24"/>
          <w:szCs w:val="24"/>
        </w:rPr>
      </w:pPr>
    </w:p>
    <w:p w:rsidR="00785F80" w:rsidRPr="00785F80" w:rsidRDefault="002C40DA" w:rsidP="00057D9B">
      <w:pPr>
        <w:spacing w:after="0"/>
        <w:rPr>
          <w:rFonts w:ascii="Georgia" w:hAnsi="Georgia"/>
          <w:b/>
          <w:bCs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>The era of modernist</w:t>
      </w:r>
      <w:r w:rsidR="00785F80" w:rsidRPr="00785F80">
        <w:rPr>
          <w:rFonts w:ascii="Georgia" w:hAnsi="Georgia"/>
          <w:b/>
          <w:bCs/>
          <w:sz w:val="24"/>
          <w:szCs w:val="24"/>
        </w:rPr>
        <w:t>s and Hankyu</w:t>
      </w:r>
    </w:p>
    <w:p w:rsidR="00785F80" w:rsidRDefault="00785F80" w:rsidP="00057D9B">
      <w:pPr>
        <w:spacing w:after="0"/>
        <w:rPr>
          <w:rFonts w:ascii="Georgia" w:hAnsi="Georgia"/>
          <w:sz w:val="24"/>
          <w:szCs w:val="24"/>
        </w:rPr>
      </w:pPr>
    </w:p>
    <w:p w:rsidR="00284A23" w:rsidRDefault="003B2A79" w:rsidP="00960ABB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Hankyu’s </w:t>
      </w:r>
      <w:r w:rsidR="004A3701">
        <w:rPr>
          <w:rFonts w:ascii="Georgia" w:hAnsi="Georgia"/>
          <w:sz w:val="24"/>
          <w:szCs w:val="24"/>
        </w:rPr>
        <w:t xml:space="preserve">housing </w:t>
      </w:r>
      <w:r w:rsidR="00284A23">
        <w:rPr>
          <w:rFonts w:ascii="Georgia" w:hAnsi="Georgia"/>
          <w:sz w:val="24"/>
          <w:szCs w:val="24"/>
        </w:rPr>
        <w:t>developments became extensive over</w:t>
      </w:r>
      <w:r w:rsidR="004A3701">
        <w:rPr>
          <w:rFonts w:ascii="Georgia" w:hAnsi="Georgia"/>
          <w:sz w:val="24"/>
          <w:szCs w:val="24"/>
        </w:rPr>
        <w:t xml:space="preserve"> the next two decades and were </w:t>
      </w:r>
      <w:r w:rsidR="00957309">
        <w:rPr>
          <w:rFonts w:ascii="Georgia" w:hAnsi="Georgia"/>
          <w:sz w:val="24"/>
          <w:szCs w:val="24"/>
        </w:rPr>
        <w:t xml:space="preserve">favourably </w:t>
      </w:r>
      <w:r w:rsidR="004A3701">
        <w:rPr>
          <w:rFonts w:ascii="Georgia" w:hAnsi="Georgia"/>
          <w:sz w:val="24"/>
          <w:szCs w:val="24"/>
        </w:rPr>
        <w:t>affected by the social and politica</w:t>
      </w:r>
      <w:r w:rsidR="00284A23">
        <w:rPr>
          <w:rFonts w:ascii="Georgia" w:hAnsi="Georgia"/>
          <w:sz w:val="24"/>
          <w:szCs w:val="24"/>
        </w:rPr>
        <w:t xml:space="preserve">l climate of the Wars. </w:t>
      </w:r>
      <w:r w:rsidR="00FD23BC" w:rsidRPr="00A90E4B">
        <w:rPr>
          <w:rFonts w:ascii="Georgia" w:hAnsi="Georgia"/>
          <w:sz w:val="24"/>
          <w:szCs w:val="24"/>
        </w:rPr>
        <w:t>A se</w:t>
      </w:r>
      <w:r w:rsidR="00960ABB">
        <w:rPr>
          <w:rFonts w:ascii="Georgia" w:hAnsi="Georgia"/>
          <w:sz w:val="24"/>
          <w:szCs w:val="24"/>
        </w:rPr>
        <w:t>ries of the battles</w:t>
      </w:r>
      <w:r w:rsidR="00FD23BC" w:rsidRPr="00A90E4B">
        <w:rPr>
          <w:rFonts w:ascii="Georgia" w:hAnsi="Georgia"/>
          <w:sz w:val="24"/>
          <w:szCs w:val="24"/>
        </w:rPr>
        <w:t xml:space="preserve"> had </w:t>
      </w:r>
      <w:r w:rsidR="00957309">
        <w:rPr>
          <w:rFonts w:ascii="Georgia" w:hAnsi="Georgia"/>
          <w:sz w:val="24"/>
          <w:szCs w:val="24"/>
        </w:rPr>
        <w:t>enlarged the</w:t>
      </w:r>
      <w:r w:rsidR="00957309" w:rsidRPr="00A90E4B">
        <w:rPr>
          <w:rFonts w:ascii="Georgia" w:hAnsi="Georgia"/>
          <w:sz w:val="24"/>
          <w:szCs w:val="24"/>
        </w:rPr>
        <w:t xml:space="preserve"> </w:t>
      </w:r>
      <w:r w:rsidR="00FD23BC" w:rsidRPr="00A90E4B">
        <w:rPr>
          <w:rFonts w:ascii="Georgia" w:hAnsi="Georgia"/>
          <w:sz w:val="24"/>
          <w:szCs w:val="24"/>
        </w:rPr>
        <w:t>urba</w:t>
      </w:r>
      <w:r w:rsidR="00284A23">
        <w:rPr>
          <w:rFonts w:ascii="Georgia" w:hAnsi="Georgia"/>
          <w:sz w:val="24"/>
          <w:szCs w:val="24"/>
        </w:rPr>
        <w:t xml:space="preserve">n </w:t>
      </w:r>
      <w:r w:rsidR="00957309">
        <w:rPr>
          <w:rFonts w:ascii="Georgia" w:hAnsi="Georgia"/>
          <w:sz w:val="24"/>
          <w:szCs w:val="24"/>
        </w:rPr>
        <w:t>population</w:t>
      </w:r>
      <w:r w:rsidR="00284A23">
        <w:rPr>
          <w:rFonts w:ascii="Georgia" w:hAnsi="Georgia"/>
          <w:sz w:val="24"/>
          <w:szCs w:val="24"/>
        </w:rPr>
        <w:t>, and t</w:t>
      </w:r>
      <w:r w:rsidR="00FD23BC" w:rsidRPr="00A90E4B">
        <w:rPr>
          <w:rFonts w:ascii="Georgia" w:hAnsi="Georgia"/>
          <w:sz w:val="24"/>
          <w:szCs w:val="24"/>
        </w:rPr>
        <w:t xml:space="preserve">he worsening state of urban tenements led the </w:t>
      </w:r>
      <w:r w:rsidR="00957309">
        <w:rPr>
          <w:rFonts w:ascii="Georgia" w:hAnsi="Georgia"/>
          <w:sz w:val="24"/>
          <w:szCs w:val="24"/>
        </w:rPr>
        <w:t xml:space="preserve">Japanese </w:t>
      </w:r>
      <w:r w:rsidR="00FD23BC" w:rsidRPr="00A90E4B">
        <w:rPr>
          <w:rFonts w:ascii="Georgia" w:hAnsi="Georgia"/>
          <w:sz w:val="24"/>
          <w:szCs w:val="24"/>
        </w:rPr>
        <w:t>elite to start considering quality of life.</w:t>
      </w:r>
      <w:r w:rsidR="00284A23">
        <w:rPr>
          <w:rFonts w:ascii="Georgia" w:hAnsi="Georgia"/>
          <w:sz w:val="24"/>
          <w:szCs w:val="24"/>
        </w:rPr>
        <w:t xml:space="preserve"> </w:t>
      </w:r>
      <w:r w:rsidR="00FD23BC" w:rsidRPr="00A90E4B">
        <w:rPr>
          <w:rFonts w:ascii="Georgia" w:hAnsi="Georgia"/>
          <w:sz w:val="24"/>
          <w:szCs w:val="24"/>
        </w:rPr>
        <w:t>In 1922, the Housing Refor</w:t>
      </w:r>
      <w:r w:rsidR="00284A23">
        <w:rPr>
          <w:rFonts w:ascii="Georgia" w:hAnsi="Georgia"/>
          <w:sz w:val="24"/>
          <w:szCs w:val="24"/>
        </w:rPr>
        <w:t xml:space="preserve">m Exhibition was held near </w:t>
      </w:r>
      <w:r w:rsidR="00957309">
        <w:rPr>
          <w:rFonts w:ascii="Georgia" w:hAnsi="Georgia"/>
          <w:sz w:val="24"/>
          <w:szCs w:val="24"/>
        </w:rPr>
        <w:t xml:space="preserve">the Hankyu owned </w:t>
      </w:r>
      <w:proofErr w:type="spellStart"/>
      <w:r w:rsidR="00284A23">
        <w:rPr>
          <w:rFonts w:ascii="Georgia" w:hAnsi="Georgia"/>
          <w:sz w:val="24"/>
          <w:szCs w:val="24"/>
        </w:rPr>
        <w:t>Minō</w:t>
      </w:r>
      <w:proofErr w:type="spellEnd"/>
      <w:r w:rsidR="00FD23BC" w:rsidRPr="00A90E4B">
        <w:rPr>
          <w:rFonts w:ascii="Georgia" w:hAnsi="Georgia"/>
          <w:sz w:val="24"/>
          <w:szCs w:val="24"/>
        </w:rPr>
        <w:t xml:space="preserve"> station</w:t>
      </w:r>
      <w:r w:rsidR="00284A23">
        <w:rPr>
          <w:rFonts w:ascii="Georgia" w:hAnsi="Georgia"/>
          <w:sz w:val="24"/>
          <w:szCs w:val="24"/>
        </w:rPr>
        <w:t>,</w:t>
      </w:r>
      <w:r w:rsidR="00FD23BC" w:rsidRPr="00A90E4B">
        <w:rPr>
          <w:rFonts w:ascii="Georgia" w:hAnsi="Georgia"/>
          <w:sz w:val="24"/>
          <w:szCs w:val="24"/>
        </w:rPr>
        <w:t xml:space="preserve"> </w:t>
      </w:r>
      <w:r w:rsidR="00960ABB">
        <w:rPr>
          <w:rFonts w:ascii="Georgia" w:hAnsi="Georgia"/>
          <w:sz w:val="24"/>
          <w:szCs w:val="24"/>
        </w:rPr>
        <w:t xml:space="preserve">luring the crowds with </w:t>
      </w:r>
      <w:r w:rsidR="00957309">
        <w:rPr>
          <w:rFonts w:ascii="Georgia" w:hAnsi="Georgia"/>
          <w:sz w:val="24"/>
          <w:szCs w:val="24"/>
        </w:rPr>
        <w:t xml:space="preserve">an </w:t>
      </w:r>
      <w:r w:rsidR="00960ABB">
        <w:rPr>
          <w:rFonts w:ascii="Georgia" w:hAnsi="Georgia"/>
          <w:sz w:val="24"/>
          <w:szCs w:val="24"/>
        </w:rPr>
        <w:t xml:space="preserve">array of exotic model houses </w:t>
      </w:r>
      <w:r w:rsidR="00957309">
        <w:rPr>
          <w:rFonts w:ascii="Georgia" w:hAnsi="Georgia"/>
          <w:sz w:val="24"/>
          <w:szCs w:val="24"/>
        </w:rPr>
        <w:t xml:space="preserve">ranged </w:t>
      </w:r>
      <w:r w:rsidR="00960ABB">
        <w:rPr>
          <w:rFonts w:ascii="Georgia" w:hAnsi="Georgia"/>
          <w:sz w:val="24"/>
          <w:szCs w:val="24"/>
        </w:rPr>
        <w:t xml:space="preserve">along curvilinear roads. These were the fruits of </w:t>
      </w:r>
      <w:r w:rsidR="00284A23">
        <w:rPr>
          <w:rFonts w:ascii="Georgia" w:hAnsi="Georgia"/>
          <w:sz w:val="24"/>
          <w:szCs w:val="24"/>
        </w:rPr>
        <w:t xml:space="preserve">architects’ attempts to make </w:t>
      </w:r>
      <w:r w:rsidR="00957309">
        <w:rPr>
          <w:rFonts w:ascii="Georgia" w:hAnsi="Georgia"/>
          <w:sz w:val="24"/>
          <w:szCs w:val="24"/>
        </w:rPr>
        <w:t xml:space="preserve">a </w:t>
      </w:r>
      <w:r w:rsidR="00960ABB">
        <w:rPr>
          <w:rFonts w:ascii="Georgia" w:hAnsi="Georgia"/>
          <w:sz w:val="24"/>
          <w:szCs w:val="24"/>
        </w:rPr>
        <w:t xml:space="preserve">more </w:t>
      </w:r>
      <w:r w:rsidR="00AC0E09">
        <w:rPr>
          <w:rFonts w:ascii="Georgia" w:hAnsi="Georgia"/>
          <w:sz w:val="24"/>
          <w:szCs w:val="24"/>
        </w:rPr>
        <w:t xml:space="preserve">rational </w:t>
      </w:r>
      <w:r w:rsidR="00960ABB">
        <w:rPr>
          <w:rFonts w:ascii="Georgia" w:hAnsi="Georgia"/>
          <w:sz w:val="24"/>
          <w:szCs w:val="24"/>
        </w:rPr>
        <w:t>cultural life</w:t>
      </w:r>
      <w:r w:rsidR="00957309">
        <w:rPr>
          <w:rFonts w:ascii="Georgia" w:hAnsi="Georgia"/>
          <w:sz w:val="24"/>
          <w:szCs w:val="24"/>
        </w:rPr>
        <w:t xml:space="preserve"> and the </w:t>
      </w:r>
      <w:r w:rsidR="00960ABB">
        <w:rPr>
          <w:rFonts w:ascii="Georgia" w:hAnsi="Georgia"/>
          <w:sz w:val="24"/>
          <w:szCs w:val="24"/>
        </w:rPr>
        <w:t xml:space="preserve">experiment was </w:t>
      </w:r>
      <w:r w:rsidR="00957309">
        <w:rPr>
          <w:rFonts w:ascii="Georgia" w:hAnsi="Georgia"/>
          <w:sz w:val="24"/>
          <w:szCs w:val="24"/>
        </w:rPr>
        <w:t xml:space="preserve">closely </w:t>
      </w:r>
      <w:r w:rsidR="00960ABB">
        <w:rPr>
          <w:rFonts w:ascii="Georgia" w:hAnsi="Georgia"/>
          <w:sz w:val="24"/>
          <w:szCs w:val="24"/>
        </w:rPr>
        <w:t xml:space="preserve">associated with </w:t>
      </w:r>
      <w:r w:rsidR="00FD23BC" w:rsidRPr="00A90E4B">
        <w:rPr>
          <w:rFonts w:ascii="Georgia" w:hAnsi="Georgia"/>
          <w:sz w:val="24"/>
          <w:szCs w:val="24"/>
        </w:rPr>
        <w:t xml:space="preserve">a </w:t>
      </w:r>
      <w:r w:rsidR="00960ABB">
        <w:rPr>
          <w:rFonts w:ascii="Georgia" w:hAnsi="Georgia"/>
          <w:sz w:val="24"/>
          <w:szCs w:val="24"/>
        </w:rPr>
        <w:t xml:space="preserve">government-led </w:t>
      </w:r>
      <w:r w:rsidR="00FD23BC" w:rsidRPr="00A90E4B">
        <w:rPr>
          <w:rFonts w:ascii="Georgia" w:hAnsi="Georgia"/>
          <w:sz w:val="24"/>
          <w:szCs w:val="24"/>
        </w:rPr>
        <w:t>campaign for</w:t>
      </w:r>
      <w:r w:rsidR="00AC0E09">
        <w:rPr>
          <w:rFonts w:ascii="Georgia" w:hAnsi="Georgia"/>
          <w:sz w:val="24"/>
          <w:szCs w:val="24"/>
        </w:rPr>
        <w:t xml:space="preserve"> </w:t>
      </w:r>
      <w:r w:rsidR="002D2C34">
        <w:rPr>
          <w:rFonts w:ascii="Georgia" w:hAnsi="Georgia"/>
          <w:sz w:val="24"/>
          <w:szCs w:val="24"/>
        </w:rPr>
        <w:t xml:space="preserve">the </w:t>
      </w:r>
      <w:r w:rsidR="00AC0E09">
        <w:rPr>
          <w:rFonts w:ascii="Georgia" w:hAnsi="Georgia"/>
          <w:sz w:val="24"/>
          <w:szCs w:val="24"/>
        </w:rPr>
        <w:t xml:space="preserve">simplification of daily </w:t>
      </w:r>
      <w:r w:rsidR="002D2C34">
        <w:rPr>
          <w:rFonts w:ascii="Georgia" w:hAnsi="Georgia"/>
          <w:sz w:val="24"/>
          <w:szCs w:val="24"/>
        </w:rPr>
        <w:t>life</w:t>
      </w:r>
      <w:r w:rsidR="00960ABB">
        <w:rPr>
          <w:rFonts w:ascii="Georgia" w:hAnsi="Georgia"/>
          <w:sz w:val="24"/>
          <w:szCs w:val="24"/>
        </w:rPr>
        <w:t xml:space="preserve">. It aimed </w:t>
      </w:r>
      <w:r w:rsidR="00FD23BC" w:rsidRPr="00A90E4B">
        <w:rPr>
          <w:rFonts w:ascii="Georgia" w:hAnsi="Georgia"/>
          <w:sz w:val="24"/>
          <w:szCs w:val="24"/>
        </w:rPr>
        <w:t xml:space="preserve">to seek ways in which </w:t>
      </w:r>
      <w:r w:rsidR="00957309">
        <w:rPr>
          <w:rFonts w:ascii="Georgia" w:hAnsi="Georgia"/>
          <w:sz w:val="24"/>
          <w:szCs w:val="24"/>
        </w:rPr>
        <w:t xml:space="preserve">both </w:t>
      </w:r>
      <w:r w:rsidR="00FD23BC" w:rsidRPr="00A90E4B">
        <w:rPr>
          <w:rFonts w:ascii="Georgia" w:hAnsi="Georgia"/>
          <w:sz w:val="24"/>
          <w:szCs w:val="24"/>
        </w:rPr>
        <w:t xml:space="preserve">labour productivity </w:t>
      </w:r>
      <w:r w:rsidR="00957309">
        <w:rPr>
          <w:rFonts w:ascii="Georgia" w:hAnsi="Georgia"/>
          <w:sz w:val="24"/>
          <w:szCs w:val="24"/>
        </w:rPr>
        <w:t>and</w:t>
      </w:r>
      <w:r w:rsidR="00FD23BC" w:rsidRPr="00A90E4B">
        <w:rPr>
          <w:rFonts w:ascii="Georgia" w:hAnsi="Georgia"/>
          <w:sz w:val="24"/>
          <w:szCs w:val="24"/>
        </w:rPr>
        <w:t xml:space="preserve"> the rationality of rituals </w:t>
      </w:r>
      <w:r w:rsidR="00957309">
        <w:rPr>
          <w:rFonts w:ascii="Georgia" w:hAnsi="Georgia"/>
          <w:sz w:val="24"/>
          <w:szCs w:val="24"/>
        </w:rPr>
        <w:t>could be</w:t>
      </w:r>
      <w:r w:rsidR="00957309" w:rsidRPr="00A90E4B">
        <w:rPr>
          <w:rFonts w:ascii="Georgia" w:hAnsi="Georgia"/>
          <w:sz w:val="24"/>
          <w:szCs w:val="24"/>
        </w:rPr>
        <w:t xml:space="preserve"> </w:t>
      </w:r>
      <w:r w:rsidR="00FD23BC" w:rsidRPr="00A90E4B">
        <w:rPr>
          <w:rFonts w:ascii="Georgia" w:hAnsi="Georgia"/>
          <w:sz w:val="24"/>
          <w:szCs w:val="24"/>
        </w:rPr>
        <w:t xml:space="preserve">enhanced </w:t>
      </w:r>
      <w:r w:rsidR="00957309">
        <w:rPr>
          <w:rFonts w:ascii="Georgia" w:hAnsi="Georgia"/>
          <w:sz w:val="24"/>
          <w:szCs w:val="24"/>
        </w:rPr>
        <w:t>in preparation</w:t>
      </w:r>
      <w:r w:rsidR="00FD23BC" w:rsidRPr="00A90E4B">
        <w:rPr>
          <w:rFonts w:ascii="Georgia" w:hAnsi="Georgia"/>
          <w:sz w:val="24"/>
          <w:szCs w:val="24"/>
        </w:rPr>
        <w:t xml:space="preserve"> </w:t>
      </w:r>
      <w:r w:rsidR="00957309">
        <w:rPr>
          <w:rFonts w:ascii="Georgia" w:hAnsi="Georgia"/>
          <w:sz w:val="24"/>
          <w:szCs w:val="24"/>
        </w:rPr>
        <w:t>for</w:t>
      </w:r>
      <w:r w:rsidR="00FD23BC" w:rsidRPr="00A90E4B">
        <w:rPr>
          <w:rFonts w:ascii="Georgia" w:hAnsi="Georgia"/>
          <w:sz w:val="24"/>
          <w:szCs w:val="24"/>
        </w:rPr>
        <w:t xml:space="preserve"> </w:t>
      </w:r>
      <w:r w:rsidR="00957309">
        <w:rPr>
          <w:rFonts w:ascii="Georgia" w:hAnsi="Georgia"/>
          <w:sz w:val="24"/>
          <w:szCs w:val="24"/>
        </w:rPr>
        <w:t>future military campaigns</w:t>
      </w:r>
      <w:r w:rsidR="00FD23BC" w:rsidRPr="00A90E4B">
        <w:rPr>
          <w:rFonts w:ascii="Georgia" w:hAnsi="Georgia"/>
          <w:sz w:val="24"/>
          <w:szCs w:val="24"/>
        </w:rPr>
        <w:t>.</w:t>
      </w:r>
      <w:r w:rsidR="00284A23">
        <w:rPr>
          <w:rFonts w:ascii="Georgia" w:hAnsi="Georgia"/>
          <w:sz w:val="24"/>
          <w:szCs w:val="24"/>
        </w:rPr>
        <w:t xml:space="preserve"> Hydroelectric p</w:t>
      </w:r>
      <w:r w:rsidR="00643C58">
        <w:rPr>
          <w:rFonts w:ascii="Georgia" w:hAnsi="Georgia"/>
          <w:sz w:val="24"/>
          <w:szCs w:val="24"/>
        </w:rPr>
        <w:t>ower was then largely promoted</w:t>
      </w:r>
      <w:r w:rsidR="00284A23">
        <w:rPr>
          <w:rFonts w:ascii="Georgia" w:hAnsi="Georgia"/>
          <w:sz w:val="24"/>
          <w:szCs w:val="24"/>
        </w:rPr>
        <w:t>, allowing</w:t>
      </w:r>
      <w:r w:rsidR="00FD23BC" w:rsidRPr="00A90E4B">
        <w:rPr>
          <w:rFonts w:ascii="Georgia" w:hAnsi="Georgia"/>
          <w:sz w:val="24"/>
          <w:szCs w:val="24"/>
        </w:rPr>
        <w:t xml:space="preserve"> Hankyu to</w:t>
      </w:r>
      <w:r w:rsidR="00284A23">
        <w:rPr>
          <w:rFonts w:ascii="Georgia" w:hAnsi="Georgia"/>
          <w:sz w:val="24"/>
          <w:szCs w:val="24"/>
        </w:rPr>
        <w:t xml:space="preserve"> enlarge its scope of business. It extended the rail</w:t>
      </w:r>
      <w:r w:rsidR="00957309">
        <w:rPr>
          <w:rFonts w:ascii="Georgia" w:hAnsi="Georgia"/>
          <w:sz w:val="24"/>
          <w:szCs w:val="24"/>
        </w:rPr>
        <w:t>way</w:t>
      </w:r>
      <w:r w:rsidR="00284A23">
        <w:rPr>
          <w:rFonts w:ascii="Georgia" w:hAnsi="Georgia"/>
          <w:sz w:val="24"/>
          <w:szCs w:val="24"/>
        </w:rPr>
        <w:t xml:space="preserve"> in 1920</w:t>
      </w:r>
      <w:r w:rsidR="001478C3">
        <w:rPr>
          <w:rFonts w:ascii="Georgia" w:hAnsi="Georgia"/>
          <w:sz w:val="24"/>
          <w:szCs w:val="24"/>
        </w:rPr>
        <w:t xml:space="preserve"> and was involved in the construction of thirteen </w:t>
      </w:r>
      <w:r w:rsidR="00957309">
        <w:rPr>
          <w:rFonts w:ascii="Georgia" w:hAnsi="Georgia"/>
          <w:sz w:val="24"/>
          <w:szCs w:val="24"/>
        </w:rPr>
        <w:t>new</w:t>
      </w:r>
      <w:r w:rsidR="0045562A">
        <w:rPr>
          <w:rFonts w:ascii="Georgia" w:hAnsi="Georgia"/>
          <w:sz w:val="24"/>
          <w:szCs w:val="24"/>
        </w:rPr>
        <w:t xml:space="preserve"> </w:t>
      </w:r>
      <w:r w:rsidR="001478C3">
        <w:rPr>
          <w:rFonts w:ascii="Georgia" w:hAnsi="Georgia"/>
          <w:sz w:val="24"/>
          <w:szCs w:val="24"/>
        </w:rPr>
        <w:t>residential estates.</w:t>
      </w:r>
    </w:p>
    <w:p w:rsidR="00FD23BC" w:rsidRDefault="00FD23BC" w:rsidP="00057D9B">
      <w:pPr>
        <w:spacing w:after="0"/>
        <w:rPr>
          <w:rFonts w:ascii="Georgia" w:hAnsi="Georgia"/>
          <w:sz w:val="24"/>
          <w:szCs w:val="24"/>
        </w:rPr>
      </w:pPr>
    </w:p>
    <w:p w:rsidR="005605CF" w:rsidRDefault="00C02A47" w:rsidP="00296863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H</w:t>
      </w:r>
      <w:r w:rsidR="00FD23BC" w:rsidRPr="00A90E4B">
        <w:rPr>
          <w:rFonts w:ascii="Georgia" w:hAnsi="Georgia"/>
          <w:sz w:val="24"/>
          <w:szCs w:val="24"/>
        </w:rPr>
        <w:t xml:space="preserve">ouses </w:t>
      </w:r>
      <w:r w:rsidR="00AC0E09">
        <w:rPr>
          <w:rFonts w:ascii="Georgia" w:hAnsi="Georgia"/>
          <w:sz w:val="24"/>
          <w:szCs w:val="24"/>
        </w:rPr>
        <w:t>of the</w:t>
      </w:r>
      <w:r>
        <w:rPr>
          <w:rFonts w:ascii="Georgia" w:hAnsi="Georgia"/>
          <w:sz w:val="24"/>
          <w:szCs w:val="24"/>
        </w:rPr>
        <w:t xml:space="preserve"> Hankyu in the 1920s and </w:t>
      </w:r>
      <w:r w:rsidR="0044300A">
        <w:rPr>
          <w:rFonts w:ascii="Georgia" w:hAnsi="Georgia"/>
          <w:sz w:val="24"/>
          <w:szCs w:val="24"/>
        </w:rPr>
        <w:t xml:space="preserve">1930s were </w:t>
      </w:r>
      <w:r>
        <w:rPr>
          <w:rFonts w:ascii="Georgia" w:hAnsi="Georgia"/>
          <w:sz w:val="24"/>
          <w:szCs w:val="24"/>
        </w:rPr>
        <w:t xml:space="preserve">uniform in planning. These </w:t>
      </w:r>
      <w:r w:rsidR="007E1E64">
        <w:rPr>
          <w:rFonts w:ascii="Georgia" w:hAnsi="Georgia"/>
          <w:sz w:val="24"/>
          <w:szCs w:val="24"/>
        </w:rPr>
        <w:t>were categorised as an interior-corridor plan</w:t>
      </w:r>
      <w:r w:rsidR="00FD23BC" w:rsidRPr="00A90E4B">
        <w:rPr>
          <w:rFonts w:ascii="Georgia" w:hAnsi="Georgia"/>
          <w:sz w:val="24"/>
          <w:szCs w:val="24"/>
        </w:rPr>
        <w:t xml:space="preserve"> which was largely seen b</w:t>
      </w:r>
      <w:r>
        <w:rPr>
          <w:rFonts w:ascii="Georgia" w:hAnsi="Georgia"/>
          <w:sz w:val="24"/>
          <w:szCs w:val="24"/>
        </w:rPr>
        <w:t>etween the Wars</w:t>
      </w:r>
      <w:r w:rsidR="00296863">
        <w:rPr>
          <w:rFonts w:ascii="Georgia" w:hAnsi="Georgia"/>
          <w:sz w:val="24"/>
          <w:szCs w:val="24"/>
        </w:rPr>
        <w:t xml:space="preserve"> </w:t>
      </w:r>
      <w:r w:rsidR="00296863">
        <w:rPr>
          <w:rFonts w:ascii="Georgia" w:hAnsi="Georgia"/>
          <w:sz w:val="24"/>
          <w:szCs w:val="24"/>
        </w:rPr>
        <w:lastRenderedPageBreak/>
        <w:t>(Figure 4)</w:t>
      </w:r>
      <w:r>
        <w:rPr>
          <w:rFonts w:ascii="Georgia" w:hAnsi="Georgia"/>
          <w:sz w:val="24"/>
          <w:szCs w:val="24"/>
        </w:rPr>
        <w:t xml:space="preserve">. </w:t>
      </w:r>
      <w:r w:rsidR="00FD23BC" w:rsidRPr="00A90E4B">
        <w:rPr>
          <w:rFonts w:ascii="Georgia" w:hAnsi="Georgia"/>
          <w:sz w:val="24"/>
          <w:szCs w:val="24"/>
        </w:rPr>
        <w:t xml:space="preserve">A corridor running from east to west was the hallmark of this unique interior, </w:t>
      </w:r>
      <w:r>
        <w:rPr>
          <w:rFonts w:ascii="Georgia" w:hAnsi="Georgia"/>
          <w:sz w:val="24"/>
          <w:szCs w:val="24"/>
        </w:rPr>
        <w:t xml:space="preserve">dividing </w:t>
      </w:r>
      <w:r w:rsidR="00FD23BC" w:rsidRPr="00A90E4B">
        <w:rPr>
          <w:rFonts w:ascii="Georgia" w:hAnsi="Georgia"/>
          <w:sz w:val="24"/>
          <w:szCs w:val="24"/>
        </w:rPr>
        <w:t>rooms used for eating, sleeping a</w:t>
      </w:r>
      <w:r w:rsidR="0044300A">
        <w:rPr>
          <w:rFonts w:ascii="Georgia" w:hAnsi="Georgia"/>
          <w:sz w:val="24"/>
          <w:szCs w:val="24"/>
        </w:rPr>
        <w:t xml:space="preserve">nd family gatherings </w:t>
      </w:r>
      <w:r w:rsidR="00FD23BC" w:rsidRPr="00A90E4B">
        <w:rPr>
          <w:rFonts w:ascii="Georgia" w:hAnsi="Georgia"/>
          <w:sz w:val="24"/>
          <w:szCs w:val="24"/>
        </w:rPr>
        <w:t>in the south from service spaces including the kitchen, guest room and servants’ room</w:t>
      </w:r>
      <w:r>
        <w:rPr>
          <w:rFonts w:ascii="Georgia" w:hAnsi="Georgia"/>
          <w:sz w:val="24"/>
          <w:szCs w:val="24"/>
        </w:rPr>
        <w:t xml:space="preserve">. </w:t>
      </w:r>
      <w:r w:rsidR="00FD23BC" w:rsidRPr="00A90E4B">
        <w:rPr>
          <w:rFonts w:ascii="Georgia" w:hAnsi="Georgia"/>
          <w:sz w:val="24"/>
          <w:szCs w:val="24"/>
        </w:rPr>
        <w:t>This standardised domestic architecture was in many cases wrapped in a set of building materials that looked like traditional</w:t>
      </w:r>
      <w:r>
        <w:rPr>
          <w:rFonts w:ascii="Georgia" w:hAnsi="Georgia"/>
          <w:sz w:val="24"/>
          <w:szCs w:val="24"/>
        </w:rPr>
        <w:t xml:space="preserve"> </w:t>
      </w:r>
      <w:r w:rsidR="00957309">
        <w:rPr>
          <w:rFonts w:ascii="Georgia" w:hAnsi="Georgia"/>
          <w:sz w:val="24"/>
          <w:szCs w:val="24"/>
        </w:rPr>
        <w:t>Japanese architecture</w:t>
      </w:r>
      <w:r w:rsidR="00296863">
        <w:rPr>
          <w:rFonts w:ascii="Georgia" w:hAnsi="Georgia"/>
          <w:sz w:val="24"/>
          <w:szCs w:val="24"/>
        </w:rPr>
        <w:t xml:space="preserve"> (Figure 5)</w:t>
      </w:r>
      <w:r>
        <w:rPr>
          <w:rFonts w:ascii="Georgia" w:hAnsi="Georgia"/>
          <w:sz w:val="24"/>
          <w:szCs w:val="24"/>
        </w:rPr>
        <w:t>. Some</w:t>
      </w:r>
      <w:r w:rsidR="00FD23BC" w:rsidRPr="00A90E4B">
        <w:rPr>
          <w:rFonts w:ascii="Georgia" w:hAnsi="Georgia"/>
          <w:sz w:val="24"/>
          <w:szCs w:val="24"/>
        </w:rPr>
        <w:t xml:space="preserve"> </w:t>
      </w:r>
      <w:r w:rsidR="00957309">
        <w:rPr>
          <w:rFonts w:ascii="Georgia" w:hAnsi="Georgia"/>
          <w:sz w:val="24"/>
          <w:szCs w:val="24"/>
        </w:rPr>
        <w:t xml:space="preserve">however </w:t>
      </w:r>
      <w:r w:rsidR="00FD23BC" w:rsidRPr="00A90E4B">
        <w:rPr>
          <w:rFonts w:ascii="Georgia" w:hAnsi="Georgia"/>
          <w:sz w:val="24"/>
          <w:szCs w:val="24"/>
        </w:rPr>
        <w:t>were in Occidental guises, such as Spanish Colonia</w:t>
      </w:r>
      <w:r>
        <w:rPr>
          <w:rFonts w:ascii="Georgia" w:hAnsi="Georgia"/>
          <w:sz w:val="24"/>
          <w:szCs w:val="24"/>
        </w:rPr>
        <w:t>l and Tudor Goth</w:t>
      </w:r>
      <w:r w:rsidR="00296863">
        <w:rPr>
          <w:rFonts w:ascii="Georgia" w:hAnsi="Georgia"/>
          <w:sz w:val="24"/>
          <w:szCs w:val="24"/>
        </w:rPr>
        <w:t xml:space="preserve">ic architecture. </w:t>
      </w:r>
      <w:r w:rsidR="00A1174B">
        <w:rPr>
          <w:rFonts w:ascii="Georgia" w:hAnsi="Georgia"/>
          <w:sz w:val="24"/>
          <w:szCs w:val="24"/>
        </w:rPr>
        <w:t xml:space="preserve">Under the banner of simplification, </w:t>
      </w:r>
      <w:r w:rsidR="00FD23BC" w:rsidRPr="00A90E4B">
        <w:rPr>
          <w:rFonts w:ascii="Georgia" w:hAnsi="Georgia"/>
          <w:sz w:val="24"/>
          <w:szCs w:val="24"/>
        </w:rPr>
        <w:t>the confidence of H</w:t>
      </w:r>
      <w:r w:rsidR="00AC0E09">
        <w:rPr>
          <w:rFonts w:ascii="Georgia" w:hAnsi="Georgia"/>
          <w:sz w:val="24"/>
          <w:szCs w:val="24"/>
        </w:rPr>
        <w:t xml:space="preserve">ankyu’s architects was </w:t>
      </w:r>
      <w:r w:rsidR="00FD23BC" w:rsidRPr="00A90E4B">
        <w:rPr>
          <w:rFonts w:ascii="Georgia" w:hAnsi="Georgia"/>
          <w:sz w:val="24"/>
          <w:szCs w:val="24"/>
        </w:rPr>
        <w:t xml:space="preserve">boosted by the modernists’ emphasis on the ahistorical, systematic view of things. In fact, houses dressed with Le </w:t>
      </w:r>
      <w:r w:rsidR="005137BE" w:rsidRPr="00A90E4B">
        <w:rPr>
          <w:rFonts w:ascii="Georgia" w:hAnsi="Georgia"/>
          <w:sz w:val="24"/>
          <w:szCs w:val="24"/>
        </w:rPr>
        <w:t>Corbusie</w:t>
      </w:r>
      <w:r w:rsidR="005137BE">
        <w:rPr>
          <w:rFonts w:ascii="Georgia" w:hAnsi="Georgia"/>
          <w:sz w:val="24"/>
          <w:szCs w:val="24"/>
        </w:rPr>
        <w:t>r</w:t>
      </w:r>
      <w:r w:rsidR="00957309">
        <w:rPr>
          <w:rFonts w:ascii="Georgia" w:hAnsi="Georgia"/>
          <w:sz w:val="24"/>
          <w:szCs w:val="24"/>
        </w:rPr>
        <w:t xml:space="preserve"> and</w:t>
      </w:r>
      <w:r w:rsidR="00FD23BC" w:rsidRPr="00A90E4B">
        <w:rPr>
          <w:rFonts w:ascii="Georgia" w:hAnsi="Georgia"/>
          <w:sz w:val="24"/>
          <w:szCs w:val="24"/>
        </w:rPr>
        <w:t xml:space="preserve">, Bauhaus-like </w:t>
      </w:r>
      <w:r w:rsidR="00957309">
        <w:rPr>
          <w:rFonts w:ascii="Georgia" w:hAnsi="Georgia"/>
          <w:sz w:val="24"/>
          <w:szCs w:val="24"/>
        </w:rPr>
        <w:t>motifs</w:t>
      </w:r>
      <w:r w:rsidR="00957309" w:rsidRPr="00A90E4B">
        <w:rPr>
          <w:rFonts w:ascii="Georgia" w:hAnsi="Georgia"/>
          <w:sz w:val="24"/>
          <w:szCs w:val="24"/>
        </w:rPr>
        <w:t xml:space="preserve"> </w:t>
      </w:r>
      <w:r w:rsidR="00FD23BC" w:rsidRPr="00A90E4B">
        <w:rPr>
          <w:rFonts w:ascii="Georgia" w:hAnsi="Georgia"/>
          <w:sz w:val="24"/>
          <w:szCs w:val="24"/>
        </w:rPr>
        <w:t>were erected in the estates of the early-1930s</w:t>
      </w:r>
      <w:r w:rsidR="00296863">
        <w:rPr>
          <w:rFonts w:ascii="Georgia" w:hAnsi="Georgia"/>
          <w:sz w:val="24"/>
          <w:szCs w:val="24"/>
        </w:rPr>
        <w:t xml:space="preserve"> (Figure 6)</w:t>
      </w:r>
      <w:r w:rsidR="00FD23BC" w:rsidRPr="00A90E4B">
        <w:rPr>
          <w:rFonts w:ascii="Georgia" w:hAnsi="Georgia"/>
          <w:sz w:val="24"/>
          <w:szCs w:val="24"/>
        </w:rPr>
        <w:t>.</w:t>
      </w:r>
      <w:r w:rsidR="00FD23BC" w:rsidRPr="00A90E4B">
        <w:rPr>
          <w:rFonts w:ascii="Georgia" w:hAnsi="Georgia"/>
          <w:sz w:val="24"/>
          <w:szCs w:val="24"/>
        </w:rPr>
        <w:t xml:space="preserve"> </w:t>
      </w:r>
    </w:p>
    <w:p w:rsidR="009668F5" w:rsidRDefault="009668F5" w:rsidP="00296863">
      <w:pPr>
        <w:spacing w:after="0"/>
        <w:rPr>
          <w:rFonts w:ascii="Georgia" w:hAnsi="Georgia"/>
          <w:sz w:val="24"/>
          <w:szCs w:val="24"/>
        </w:rPr>
      </w:pPr>
    </w:p>
    <w:p w:rsidR="009668F5" w:rsidRDefault="009668F5" w:rsidP="00296863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inline distT="0" distB="0" distL="0" distR="0">
            <wp:extent cx="5731510" cy="37973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5CF" w:rsidRPr="009668F5" w:rsidRDefault="009668F5" w:rsidP="00643C58">
      <w:pPr>
        <w:spacing w:after="0"/>
        <w:rPr>
          <w:rFonts w:ascii="Georgia" w:hAnsi="Georgia"/>
          <w:b/>
          <w:bCs/>
        </w:rPr>
      </w:pPr>
      <w:r w:rsidRPr="009668F5">
        <w:rPr>
          <w:rFonts w:ascii="Georgia" w:hAnsi="Georgia"/>
          <w:b/>
          <w:bCs/>
        </w:rPr>
        <w:t>Figure 4</w:t>
      </w:r>
    </w:p>
    <w:p w:rsidR="00F17608" w:rsidRPr="00F17608" w:rsidRDefault="009668F5" w:rsidP="00F17608">
      <w:pPr>
        <w:spacing w:after="0"/>
        <w:rPr>
          <w:rFonts w:ascii="Georgia" w:hAnsi="Georgia"/>
        </w:rPr>
      </w:pPr>
      <w:r w:rsidRPr="00F17608">
        <w:rPr>
          <w:rFonts w:ascii="Georgia" w:hAnsi="Georgia"/>
        </w:rPr>
        <w:t xml:space="preserve">Floor plan and exterior of a house in </w:t>
      </w:r>
      <w:proofErr w:type="spellStart"/>
      <w:r w:rsidRPr="00F17608">
        <w:rPr>
          <w:rFonts w:ascii="Georgia" w:hAnsi="Georgia"/>
        </w:rPr>
        <w:t>Mukonosō</w:t>
      </w:r>
      <w:proofErr w:type="spellEnd"/>
      <w:r w:rsidR="00F17608">
        <w:rPr>
          <w:rFonts w:ascii="Georgia" w:hAnsi="Georgia"/>
        </w:rPr>
        <w:t xml:space="preserve"> estate (</w:t>
      </w:r>
      <w:r w:rsidR="00F17608" w:rsidRPr="00F17608">
        <w:rPr>
          <w:rFonts w:ascii="Georgia" w:hAnsi="Georgia"/>
        </w:rPr>
        <w:t xml:space="preserve">B: Bathroom, C: </w:t>
      </w:r>
      <w:proofErr w:type="spellStart"/>
      <w:r w:rsidR="00F17608" w:rsidRPr="00F17608">
        <w:rPr>
          <w:rFonts w:ascii="Georgia" w:hAnsi="Georgia"/>
          <w:i/>
          <w:iCs/>
        </w:rPr>
        <w:t>Chanoma</w:t>
      </w:r>
      <w:proofErr w:type="spellEnd"/>
      <w:r w:rsidR="00F17608" w:rsidRPr="00F17608">
        <w:rPr>
          <w:rFonts w:ascii="Georgia" w:hAnsi="Georgia"/>
        </w:rPr>
        <w:t xml:space="preserve">, E: Entrance, EN: </w:t>
      </w:r>
      <w:proofErr w:type="spellStart"/>
      <w:r w:rsidR="00F17608" w:rsidRPr="00F17608">
        <w:rPr>
          <w:rFonts w:ascii="Georgia" w:hAnsi="Georgia"/>
          <w:i/>
          <w:iCs/>
        </w:rPr>
        <w:t>Engawa</w:t>
      </w:r>
      <w:proofErr w:type="spellEnd"/>
      <w:r w:rsidR="00F17608" w:rsidRPr="00F17608">
        <w:rPr>
          <w:rFonts w:ascii="Georgia" w:hAnsi="Georgia"/>
        </w:rPr>
        <w:t xml:space="preserve">, H: Hall, JG: Japanese-style guest room, K: Kitchen, L: Living room, N: Nursery, P: Privy, PO: Porch, SR: Servants’ room, SU: Sunroom, WP: Western-style parlour, c: Closet, t: </w:t>
      </w:r>
      <w:proofErr w:type="spellStart"/>
      <w:r w:rsidR="00F17608" w:rsidRPr="00F17608">
        <w:rPr>
          <w:rFonts w:ascii="Georgia" w:hAnsi="Georgia"/>
          <w:i/>
          <w:iCs/>
        </w:rPr>
        <w:t>Tokonoma</w:t>
      </w:r>
      <w:proofErr w:type="spellEnd"/>
      <w:r w:rsidR="00F17608" w:rsidRPr="00F17608">
        <w:rPr>
          <w:rFonts w:ascii="Georgia" w:hAnsi="Georgia"/>
        </w:rPr>
        <w:t xml:space="preserve"> alcove</w:t>
      </w:r>
      <w:r w:rsidR="00F17608">
        <w:rPr>
          <w:rFonts w:ascii="Georgia" w:hAnsi="Georgia"/>
        </w:rPr>
        <w:t xml:space="preserve">). </w:t>
      </w:r>
      <w:proofErr w:type="gramStart"/>
      <w:r w:rsidRPr="00F17608">
        <w:rPr>
          <w:rFonts w:ascii="Georgia" w:hAnsi="Georgia"/>
        </w:rPr>
        <w:t xml:space="preserve">Housing catalogue of </w:t>
      </w:r>
      <w:proofErr w:type="spellStart"/>
      <w:r w:rsidRPr="00F17608">
        <w:rPr>
          <w:rFonts w:ascii="Georgia" w:hAnsi="Georgia"/>
        </w:rPr>
        <w:t>Mukonosō</w:t>
      </w:r>
      <w:proofErr w:type="spellEnd"/>
      <w:r w:rsidRPr="00F17608">
        <w:rPr>
          <w:rFonts w:ascii="Georgia" w:hAnsi="Georgia"/>
        </w:rPr>
        <w:t xml:space="preserve"> estate</w:t>
      </w:r>
      <w:r w:rsidR="00B62FD4">
        <w:rPr>
          <w:rFonts w:ascii="Georgia" w:hAnsi="Georgia"/>
        </w:rPr>
        <w:t xml:space="preserve"> c. 1937.</w:t>
      </w:r>
      <w:proofErr w:type="gramEnd"/>
      <w:r w:rsidR="00B62FD4">
        <w:rPr>
          <w:rFonts w:ascii="Georgia" w:hAnsi="Georgia"/>
        </w:rPr>
        <w:t xml:space="preserve"> </w:t>
      </w:r>
      <w:proofErr w:type="gramStart"/>
      <w:r w:rsidR="00B62FD4" w:rsidRPr="00F17608">
        <w:rPr>
          <w:rFonts w:ascii="Georgia" w:hAnsi="Georgia"/>
        </w:rPr>
        <w:t xml:space="preserve">Amagasaki </w:t>
      </w:r>
      <w:r w:rsidR="00B62FD4">
        <w:rPr>
          <w:rFonts w:ascii="Georgia" w:hAnsi="Georgia"/>
        </w:rPr>
        <w:t>Municipal</w:t>
      </w:r>
      <w:r w:rsidR="00B62FD4" w:rsidRPr="00F17608">
        <w:rPr>
          <w:rFonts w:ascii="Georgia" w:hAnsi="Georgia"/>
        </w:rPr>
        <w:t xml:space="preserve"> Archives</w:t>
      </w:r>
      <w:r w:rsidRPr="00F17608">
        <w:rPr>
          <w:rFonts w:ascii="Georgia" w:hAnsi="Georgia"/>
        </w:rPr>
        <w:t>, Amagasaki.</w:t>
      </w:r>
      <w:proofErr w:type="gramEnd"/>
    </w:p>
    <w:p w:rsidR="00F17608" w:rsidRPr="00F17608" w:rsidRDefault="00F17608" w:rsidP="00F17608">
      <w:pPr>
        <w:spacing w:after="0"/>
        <w:rPr>
          <w:rFonts w:ascii="Georgia" w:hAnsi="Georgia"/>
          <w:sz w:val="24"/>
          <w:szCs w:val="24"/>
        </w:rPr>
      </w:pPr>
    </w:p>
    <w:p w:rsidR="009668F5" w:rsidRDefault="009668F5" w:rsidP="00643C58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lastRenderedPageBreak/>
        <w:drawing>
          <wp:inline distT="0" distB="0" distL="0" distR="0">
            <wp:extent cx="5731510" cy="4246880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8F5" w:rsidRPr="009668F5" w:rsidRDefault="009668F5" w:rsidP="00643C58">
      <w:pPr>
        <w:spacing w:after="0"/>
        <w:rPr>
          <w:rFonts w:ascii="Georgia" w:hAnsi="Georgia"/>
          <w:b/>
          <w:bCs/>
        </w:rPr>
      </w:pPr>
      <w:r w:rsidRPr="009668F5">
        <w:rPr>
          <w:rFonts w:ascii="Georgia" w:hAnsi="Georgia"/>
          <w:b/>
          <w:bCs/>
        </w:rPr>
        <w:t>Figure 5</w:t>
      </w:r>
    </w:p>
    <w:p w:rsidR="009668F5" w:rsidRPr="009668F5" w:rsidRDefault="009668F5" w:rsidP="00643C58">
      <w:pPr>
        <w:spacing w:after="0"/>
        <w:rPr>
          <w:rFonts w:ascii="Georgia" w:hAnsi="Georgia"/>
        </w:rPr>
      </w:pPr>
      <w:r w:rsidRPr="009668F5">
        <w:rPr>
          <w:rFonts w:ascii="Georgia" w:hAnsi="Georgia"/>
        </w:rPr>
        <w:t xml:space="preserve">Exterior of a House in </w:t>
      </w:r>
      <w:proofErr w:type="spellStart"/>
      <w:r w:rsidRPr="009668F5">
        <w:rPr>
          <w:rFonts w:ascii="Georgia" w:hAnsi="Georgia"/>
        </w:rPr>
        <w:t>Sonoda</w:t>
      </w:r>
      <w:proofErr w:type="spellEnd"/>
      <w:r w:rsidRPr="009668F5">
        <w:rPr>
          <w:rFonts w:ascii="Georgia" w:hAnsi="Georgia"/>
        </w:rPr>
        <w:t xml:space="preserve"> estate. Housing catalogue of </w:t>
      </w:r>
      <w:proofErr w:type="spellStart"/>
      <w:r w:rsidRPr="009668F5">
        <w:rPr>
          <w:rFonts w:ascii="Georgia" w:hAnsi="Georgia"/>
        </w:rPr>
        <w:t>Sonoda</w:t>
      </w:r>
      <w:proofErr w:type="spellEnd"/>
      <w:r w:rsidRPr="009668F5">
        <w:rPr>
          <w:rFonts w:ascii="Georgia" w:hAnsi="Georgia"/>
        </w:rPr>
        <w:t xml:space="preserve"> estate c. </w:t>
      </w:r>
      <w:r w:rsidR="00B62FD4">
        <w:rPr>
          <w:rFonts w:ascii="Georgia" w:hAnsi="Georgia"/>
        </w:rPr>
        <w:t xml:space="preserve">1936. </w:t>
      </w:r>
      <w:proofErr w:type="gramStart"/>
      <w:r w:rsidR="00B62FD4" w:rsidRPr="00F17608">
        <w:rPr>
          <w:rFonts w:ascii="Georgia" w:hAnsi="Georgia"/>
        </w:rPr>
        <w:t xml:space="preserve">Amagasaki </w:t>
      </w:r>
      <w:r w:rsidR="00B62FD4">
        <w:rPr>
          <w:rFonts w:ascii="Georgia" w:hAnsi="Georgia"/>
        </w:rPr>
        <w:t>Municipal</w:t>
      </w:r>
      <w:r w:rsidR="00B62FD4" w:rsidRPr="00F17608">
        <w:rPr>
          <w:rFonts w:ascii="Georgia" w:hAnsi="Georgia"/>
        </w:rPr>
        <w:t xml:space="preserve"> Archives</w:t>
      </w:r>
      <w:r w:rsidRPr="009668F5">
        <w:rPr>
          <w:rFonts w:ascii="Georgia" w:hAnsi="Georgia"/>
        </w:rPr>
        <w:t>, Amagasaki.</w:t>
      </w:r>
      <w:proofErr w:type="gramEnd"/>
    </w:p>
    <w:p w:rsidR="009668F5" w:rsidRDefault="009668F5" w:rsidP="00643C58">
      <w:pPr>
        <w:spacing w:after="0"/>
        <w:rPr>
          <w:rFonts w:ascii="Georgia" w:hAnsi="Georgia"/>
          <w:sz w:val="24"/>
          <w:szCs w:val="24"/>
        </w:rPr>
      </w:pPr>
    </w:p>
    <w:p w:rsidR="009668F5" w:rsidRDefault="009668F5" w:rsidP="00643C58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lastRenderedPageBreak/>
        <w:drawing>
          <wp:inline distT="0" distB="0" distL="0" distR="0">
            <wp:extent cx="5219700" cy="4629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8F5" w:rsidRPr="009668F5" w:rsidRDefault="009668F5" w:rsidP="00643C58">
      <w:pPr>
        <w:spacing w:after="0"/>
        <w:rPr>
          <w:rFonts w:ascii="Georgia" w:hAnsi="Georgia"/>
          <w:b/>
          <w:bCs/>
        </w:rPr>
      </w:pPr>
      <w:r w:rsidRPr="009668F5">
        <w:rPr>
          <w:rFonts w:ascii="Georgia" w:hAnsi="Georgia"/>
          <w:b/>
          <w:bCs/>
        </w:rPr>
        <w:t>Figure 6</w:t>
      </w:r>
    </w:p>
    <w:p w:rsidR="009668F5" w:rsidRPr="009668F5" w:rsidRDefault="00957309" w:rsidP="00643C58">
      <w:pPr>
        <w:spacing w:after="0"/>
        <w:rPr>
          <w:rFonts w:ascii="Georgia" w:hAnsi="Georgia"/>
        </w:rPr>
      </w:pPr>
      <w:r>
        <w:rPr>
          <w:rFonts w:ascii="Georgia" w:hAnsi="Georgia"/>
        </w:rPr>
        <w:t xml:space="preserve">Le </w:t>
      </w:r>
      <w:r w:rsidR="009668F5" w:rsidRPr="009668F5">
        <w:rPr>
          <w:rFonts w:ascii="Georgia" w:hAnsi="Georgia"/>
        </w:rPr>
        <w:t>Corbusie</w:t>
      </w:r>
      <w:r>
        <w:rPr>
          <w:rFonts w:ascii="Georgia" w:hAnsi="Georgia"/>
        </w:rPr>
        <w:t>r influenced</w:t>
      </w:r>
      <w:r w:rsidR="009668F5" w:rsidRPr="009668F5">
        <w:rPr>
          <w:rFonts w:ascii="Georgia" w:hAnsi="Georgia"/>
        </w:rPr>
        <w:t xml:space="preserve"> house in Higashi-Toyonaka estate. Housing catalogue of Higashi-Toyonaka estate c. </w:t>
      </w:r>
      <w:r w:rsidR="00B62FD4">
        <w:rPr>
          <w:rFonts w:ascii="Georgia" w:hAnsi="Georgia"/>
        </w:rPr>
        <w:t xml:space="preserve">1933. </w:t>
      </w:r>
      <w:proofErr w:type="gramStart"/>
      <w:r w:rsidR="00B62FD4" w:rsidRPr="00F17608">
        <w:rPr>
          <w:rFonts w:ascii="Georgia" w:hAnsi="Georgia"/>
        </w:rPr>
        <w:t xml:space="preserve">Amagasaki </w:t>
      </w:r>
      <w:r w:rsidR="00B62FD4">
        <w:rPr>
          <w:rFonts w:ascii="Georgia" w:hAnsi="Georgia"/>
        </w:rPr>
        <w:t>Municipal</w:t>
      </w:r>
      <w:r w:rsidR="00B62FD4" w:rsidRPr="00F17608">
        <w:rPr>
          <w:rFonts w:ascii="Georgia" w:hAnsi="Georgia"/>
        </w:rPr>
        <w:t xml:space="preserve"> Archives</w:t>
      </w:r>
      <w:r w:rsidR="009668F5" w:rsidRPr="009668F5">
        <w:rPr>
          <w:rFonts w:ascii="Georgia" w:hAnsi="Georgia"/>
        </w:rPr>
        <w:t>, Amagasaki.</w:t>
      </w:r>
      <w:proofErr w:type="gramEnd"/>
    </w:p>
    <w:p w:rsidR="009668F5" w:rsidRDefault="009668F5" w:rsidP="00643C58">
      <w:pPr>
        <w:spacing w:after="0"/>
        <w:rPr>
          <w:rFonts w:ascii="Georgia" w:hAnsi="Georgia"/>
          <w:sz w:val="24"/>
          <w:szCs w:val="24"/>
        </w:rPr>
      </w:pPr>
    </w:p>
    <w:p w:rsidR="00FD23BC" w:rsidRDefault="00957309" w:rsidP="00B16B85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B</w:t>
      </w:r>
      <w:r w:rsidR="00FD23BC" w:rsidRPr="00A90E4B">
        <w:rPr>
          <w:rFonts w:ascii="Georgia" w:hAnsi="Georgia"/>
          <w:sz w:val="24"/>
          <w:szCs w:val="24"/>
        </w:rPr>
        <w:t xml:space="preserve">y no means </w:t>
      </w:r>
      <w:r>
        <w:rPr>
          <w:rFonts w:ascii="Georgia" w:hAnsi="Georgia"/>
          <w:sz w:val="24"/>
          <w:szCs w:val="24"/>
        </w:rPr>
        <w:t xml:space="preserve">did these </w:t>
      </w:r>
      <w:r w:rsidR="0045562A" w:rsidRPr="00A90E4B">
        <w:rPr>
          <w:rFonts w:ascii="Georgia" w:hAnsi="Georgia"/>
          <w:sz w:val="24"/>
          <w:szCs w:val="24"/>
        </w:rPr>
        <w:t>adhe</w:t>
      </w:r>
      <w:r w:rsidR="0045562A">
        <w:rPr>
          <w:rFonts w:ascii="Georgia" w:hAnsi="Georgia"/>
          <w:sz w:val="24"/>
          <w:szCs w:val="24"/>
        </w:rPr>
        <w:t>re</w:t>
      </w:r>
      <w:r w:rsidR="00A1174B">
        <w:rPr>
          <w:rFonts w:ascii="Georgia" w:hAnsi="Georgia"/>
          <w:sz w:val="24"/>
          <w:szCs w:val="24"/>
        </w:rPr>
        <w:t xml:space="preserve"> to </w:t>
      </w:r>
      <w:r>
        <w:rPr>
          <w:rFonts w:ascii="Georgia" w:hAnsi="Georgia"/>
          <w:sz w:val="24"/>
          <w:szCs w:val="24"/>
        </w:rPr>
        <w:t>a</w:t>
      </w:r>
      <w:r w:rsidR="0045562A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>M</w:t>
      </w:r>
      <w:r w:rsidR="00A1174B">
        <w:rPr>
          <w:rFonts w:ascii="Georgia" w:hAnsi="Georgia"/>
          <w:sz w:val="24"/>
          <w:szCs w:val="24"/>
        </w:rPr>
        <w:t xml:space="preserve">odernist doctrine. </w:t>
      </w:r>
      <w:r w:rsidR="00C46CC1">
        <w:rPr>
          <w:rFonts w:ascii="Georgia" w:hAnsi="Georgia"/>
          <w:sz w:val="24"/>
          <w:szCs w:val="24"/>
        </w:rPr>
        <w:t>The</w:t>
      </w:r>
      <w:r w:rsidR="00B16B85">
        <w:rPr>
          <w:rFonts w:ascii="Georgia" w:hAnsi="Georgia"/>
          <w:sz w:val="24"/>
          <w:szCs w:val="24"/>
        </w:rPr>
        <w:t xml:space="preserve"> Hankyu</w:t>
      </w:r>
      <w:r w:rsidR="00C46CC1">
        <w:rPr>
          <w:rFonts w:ascii="Georgia" w:hAnsi="Georgia"/>
          <w:sz w:val="24"/>
          <w:szCs w:val="24"/>
        </w:rPr>
        <w:t xml:space="preserve"> buildings contained</w:t>
      </w:r>
      <w:r w:rsidR="00787A74">
        <w:rPr>
          <w:rFonts w:ascii="Georgia" w:hAnsi="Georgia"/>
          <w:sz w:val="24"/>
          <w:szCs w:val="24"/>
        </w:rPr>
        <w:t xml:space="preserve"> implicit narratives </w:t>
      </w:r>
      <w:r w:rsidR="00C46CC1">
        <w:rPr>
          <w:rFonts w:ascii="Georgia" w:hAnsi="Georgia"/>
          <w:sz w:val="24"/>
          <w:szCs w:val="24"/>
        </w:rPr>
        <w:t>framed</w:t>
      </w:r>
      <w:r w:rsidR="000D0E77">
        <w:rPr>
          <w:rFonts w:ascii="Georgia" w:hAnsi="Georgia"/>
          <w:sz w:val="24"/>
          <w:szCs w:val="24"/>
        </w:rPr>
        <w:t xml:space="preserve"> around </w:t>
      </w:r>
      <w:r w:rsidR="00C46CC1">
        <w:rPr>
          <w:rFonts w:ascii="Georgia" w:hAnsi="Georgia"/>
          <w:sz w:val="24"/>
          <w:szCs w:val="24"/>
        </w:rPr>
        <w:t xml:space="preserve">a </w:t>
      </w:r>
      <w:r w:rsidR="000D0E77">
        <w:rPr>
          <w:rFonts w:ascii="Georgia" w:hAnsi="Georgia"/>
          <w:sz w:val="24"/>
          <w:szCs w:val="24"/>
        </w:rPr>
        <w:t>notion of domes</w:t>
      </w:r>
      <w:r w:rsidR="00FD272F">
        <w:rPr>
          <w:rFonts w:ascii="Georgia" w:hAnsi="Georgia"/>
          <w:sz w:val="24"/>
          <w:szCs w:val="24"/>
        </w:rPr>
        <w:t xml:space="preserve">ticity that </w:t>
      </w:r>
      <w:r w:rsidR="00C46CC1">
        <w:rPr>
          <w:rFonts w:ascii="Georgia" w:hAnsi="Georgia"/>
          <w:sz w:val="24"/>
          <w:szCs w:val="24"/>
        </w:rPr>
        <w:t xml:space="preserve">the </w:t>
      </w:r>
      <w:r w:rsidR="00FD272F">
        <w:rPr>
          <w:rFonts w:ascii="Georgia" w:hAnsi="Georgia"/>
          <w:sz w:val="24"/>
          <w:szCs w:val="24"/>
        </w:rPr>
        <w:t>modernist architects</w:t>
      </w:r>
      <w:r w:rsidR="000D0E77">
        <w:rPr>
          <w:rFonts w:ascii="Georgia" w:hAnsi="Georgia"/>
          <w:sz w:val="24"/>
          <w:szCs w:val="24"/>
        </w:rPr>
        <w:t xml:space="preserve"> </w:t>
      </w:r>
      <w:r w:rsidR="00C46CC1">
        <w:rPr>
          <w:rFonts w:ascii="Georgia" w:hAnsi="Georgia"/>
          <w:sz w:val="24"/>
          <w:szCs w:val="24"/>
        </w:rPr>
        <w:t xml:space="preserve">had </w:t>
      </w:r>
      <w:r w:rsidR="00B16B85">
        <w:rPr>
          <w:rFonts w:ascii="Georgia" w:hAnsi="Georgia"/>
          <w:sz w:val="24"/>
          <w:szCs w:val="24"/>
        </w:rPr>
        <w:t>consciously abandoned</w:t>
      </w:r>
      <w:r w:rsidR="006B4F29">
        <w:rPr>
          <w:rFonts w:ascii="Georgia" w:hAnsi="Georgia"/>
          <w:sz w:val="24"/>
          <w:szCs w:val="24"/>
        </w:rPr>
        <w:t xml:space="preserve"> (e.g. </w:t>
      </w:r>
      <w:r w:rsidR="006B4F29" w:rsidRPr="00E32F82">
        <w:rPr>
          <w:rFonts w:ascii="Georgia" w:hAnsi="Georgia" w:cs="Arial"/>
          <w:sz w:val="24"/>
          <w:szCs w:val="24"/>
        </w:rPr>
        <w:t>Wilson</w:t>
      </w:r>
      <w:r w:rsidR="006B4F29">
        <w:rPr>
          <w:rFonts w:ascii="Georgia" w:hAnsi="Georgia" w:cs="Arial"/>
          <w:sz w:val="24"/>
          <w:szCs w:val="24"/>
        </w:rPr>
        <w:t xml:space="preserve"> 1991, 96)</w:t>
      </w:r>
      <w:r w:rsidR="00B16B85">
        <w:rPr>
          <w:rFonts w:ascii="Georgia" w:hAnsi="Georgia"/>
          <w:sz w:val="24"/>
          <w:szCs w:val="24"/>
        </w:rPr>
        <w:t xml:space="preserve">. </w:t>
      </w:r>
      <w:r w:rsidR="00C46CC1">
        <w:rPr>
          <w:rFonts w:ascii="Georgia" w:hAnsi="Georgia"/>
          <w:sz w:val="24"/>
          <w:szCs w:val="24"/>
        </w:rPr>
        <w:t>A</w:t>
      </w:r>
      <w:r w:rsidR="00C46CC1" w:rsidRPr="00A90E4B">
        <w:rPr>
          <w:rFonts w:ascii="Georgia" w:hAnsi="Georgia"/>
          <w:sz w:val="24"/>
          <w:szCs w:val="24"/>
        </w:rPr>
        <w:t xml:space="preserve"> </w:t>
      </w:r>
      <w:r w:rsidR="00FD23BC" w:rsidRPr="00A90E4B">
        <w:rPr>
          <w:rFonts w:ascii="Georgia" w:hAnsi="Georgia"/>
          <w:sz w:val="24"/>
          <w:szCs w:val="24"/>
        </w:rPr>
        <w:t xml:space="preserve">quotation </w:t>
      </w:r>
      <w:r w:rsidR="00C46CC1">
        <w:rPr>
          <w:rFonts w:ascii="Georgia" w:hAnsi="Georgia"/>
          <w:sz w:val="24"/>
          <w:szCs w:val="24"/>
        </w:rPr>
        <w:t>from</w:t>
      </w:r>
      <w:r w:rsidR="00FD23BC" w:rsidRPr="00A90E4B">
        <w:rPr>
          <w:rFonts w:ascii="Georgia" w:hAnsi="Georgia"/>
          <w:sz w:val="24"/>
          <w:szCs w:val="24"/>
        </w:rPr>
        <w:t xml:space="preserve"> Victor Hugo</w:t>
      </w:r>
      <w:r w:rsidR="000D0E77">
        <w:rPr>
          <w:rFonts w:ascii="Georgia" w:hAnsi="Georgia"/>
          <w:sz w:val="24"/>
          <w:szCs w:val="24"/>
        </w:rPr>
        <w:t xml:space="preserve"> </w:t>
      </w:r>
      <w:r w:rsidR="00C46CC1">
        <w:rPr>
          <w:rFonts w:ascii="Georgia" w:hAnsi="Georgia"/>
          <w:sz w:val="24"/>
          <w:szCs w:val="24"/>
        </w:rPr>
        <w:t>printed in</w:t>
      </w:r>
      <w:r w:rsidR="00787A74">
        <w:rPr>
          <w:rFonts w:ascii="Georgia" w:hAnsi="Georgia"/>
          <w:sz w:val="24"/>
          <w:szCs w:val="24"/>
        </w:rPr>
        <w:t xml:space="preserve"> Hankyu’s </w:t>
      </w:r>
      <w:r w:rsidR="00FD23BC" w:rsidRPr="00A90E4B">
        <w:rPr>
          <w:rFonts w:ascii="Georgia" w:hAnsi="Georgia"/>
          <w:sz w:val="24"/>
          <w:szCs w:val="24"/>
        </w:rPr>
        <w:t>in</w:t>
      </w:r>
      <w:r w:rsidR="00787A74">
        <w:rPr>
          <w:rFonts w:ascii="Georgia" w:hAnsi="Georgia"/>
          <w:sz w:val="24"/>
          <w:szCs w:val="24"/>
        </w:rPr>
        <w:t>-house newsletter</w:t>
      </w:r>
      <w:r w:rsidR="00AD6984">
        <w:rPr>
          <w:rFonts w:ascii="Georgia" w:hAnsi="Georgia"/>
          <w:sz w:val="24"/>
          <w:szCs w:val="24"/>
        </w:rPr>
        <w:t xml:space="preserve"> was</w:t>
      </w:r>
      <w:r w:rsidR="00787A74">
        <w:rPr>
          <w:rFonts w:ascii="Georgia" w:hAnsi="Georgia"/>
          <w:sz w:val="24"/>
          <w:szCs w:val="24"/>
        </w:rPr>
        <w:t xml:space="preserve"> </w:t>
      </w:r>
      <w:r w:rsidR="00B16B85">
        <w:rPr>
          <w:rFonts w:ascii="Georgia" w:hAnsi="Georgia"/>
          <w:sz w:val="24"/>
          <w:szCs w:val="24"/>
        </w:rPr>
        <w:t xml:space="preserve">indeed </w:t>
      </w:r>
      <w:r w:rsidR="00787A74">
        <w:rPr>
          <w:rFonts w:ascii="Georgia" w:hAnsi="Georgia"/>
          <w:sz w:val="24"/>
          <w:szCs w:val="24"/>
        </w:rPr>
        <w:t xml:space="preserve">representative of </w:t>
      </w:r>
      <w:r w:rsidR="00C46CC1">
        <w:rPr>
          <w:rFonts w:ascii="Georgia" w:hAnsi="Georgia"/>
          <w:sz w:val="24"/>
          <w:szCs w:val="24"/>
        </w:rPr>
        <w:t xml:space="preserve">the </w:t>
      </w:r>
      <w:proofErr w:type="spellStart"/>
      <w:r w:rsidR="00B16B85" w:rsidRPr="00B16B85">
        <w:rPr>
          <w:rFonts w:ascii="Georgia" w:hAnsi="Georgia"/>
          <w:i/>
          <w:iCs/>
          <w:sz w:val="24"/>
          <w:szCs w:val="24"/>
        </w:rPr>
        <w:t>shumi</w:t>
      </w:r>
      <w:proofErr w:type="spellEnd"/>
      <w:r w:rsidR="00B16B85">
        <w:rPr>
          <w:rFonts w:ascii="Georgia" w:hAnsi="Georgia"/>
          <w:sz w:val="24"/>
          <w:szCs w:val="24"/>
        </w:rPr>
        <w:t xml:space="preserve"> that both its architects and their clients had: </w:t>
      </w:r>
      <w:r w:rsidR="00FD23BC" w:rsidRPr="00A90E4B">
        <w:rPr>
          <w:rFonts w:ascii="Georgia" w:hAnsi="Georgia"/>
          <w:sz w:val="24"/>
          <w:szCs w:val="24"/>
        </w:rPr>
        <w:t>“‘A refuge from danger,’ which a French poet Hugo disco</w:t>
      </w:r>
      <w:r w:rsidR="00AC0E09">
        <w:rPr>
          <w:rFonts w:ascii="Georgia" w:hAnsi="Georgia"/>
          <w:sz w:val="24"/>
          <w:szCs w:val="24"/>
        </w:rPr>
        <w:t>vers at home, has become a principle</w:t>
      </w:r>
      <w:r w:rsidR="00FD23BC" w:rsidRPr="00A90E4B">
        <w:rPr>
          <w:rFonts w:ascii="Georgia" w:hAnsi="Georgia"/>
          <w:sz w:val="24"/>
          <w:szCs w:val="24"/>
        </w:rPr>
        <w:t xml:space="preserve"> of designing a humble house; such a peaceful dwelling manifests a sense of comfort and enjoyment, as opposed to a French architect Corbusier’s </w:t>
      </w:r>
      <w:r w:rsidR="00FD23BC" w:rsidRPr="00A90E4B">
        <w:rPr>
          <w:rFonts w:ascii="Georgia" w:hAnsi="Georgia"/>
          <w:i/>
          <w:iCs/>
          <w:sz w:val="24"/>
          <w:szCs w:val="24"/>
        </w:rPr>
        <w:t xml:space="preserve">machine </w:t>
      </w:r>
      <w:r w:rsidR="00FD23BC" w:rsidRPr="00A90E4B">
        <w:rPr>
          <w:rFonts w:ascii="Georgia" w:hAnsi="Georgia" w:cs="Arial"/>
          <w:i/>
          <w:iCs/>
          <w:sz w:val="24"/>
          <w:szCs w:val="24"/>
          <w:lang w:eastAsia="ja-JP"/>
        </w:rPr>
        <w:t>à</w:t>
      </w:r>
      <w:r w:rsidR="00FD23BC" w:rsidRPr="00A90E4B">
        <w:rPr>
          <w:rFonts w:ascii="Georgia" w:hAnsi="Georgia"/>
          <w:i/>
          <w:iCs/>
          <w:sz w:val="24"/>
          <w:szCs w:val="24"/>
        </w:rPr>
        <w:t xml:space="preserve"> </w:t>
      </w:r>
      <w:proofErr w:type="spellStart"/>
      <w:r w:rsidR="00FD23BC" w:rsidRPr="00A90E4B">
        <w:rPr>
          <w:rFonts w:ascii="Georgia" w:hAnsi="Georgia"/>
          <w:i/>
          <w:iCs/>
          <w:sz w:val="24"/>
          <w:szCs w:val="24"/>
        </w:rPr>
        <w:t>habiter</w:t>
      </w:r>
      <w:proofErr w:type="spellEnd"/>
      <w:r w:rsidR="00FD23BC" w:rsidRPr="00A90E4B">
        <w:rPr>
          <w:rFonts w:ascii="Georgia" w:hAnsi="Georgia"/>
          <w:sz w:val="24"/>
          <w:szCs w:val="24"/>
        </w:rPr>
        <w:t>”</w:t>
      </w:r>
      <w:r w:rsidR="006B4F29">
        <w:rPr>
          <w:rFonts w:ascii="Georgia" w:hAnsi="Georgia"/>
          <w:sz w:val="24"/>
          <w:szCs w:val="24"/>
        </w:rPr>
        <w:t xml:space="preserve"> (X 1</w:t>
      </w:r>
      <w:r w:rsidR="00182836">
        <w:rPr>
          <w:rFonts w:ascii="Georgia" w:hAnsi="Georgia"/>
          <w:sz w:val="24"/>
          <w:szCs w:val="24"/>
        </w:rPr>
        <w:t>934</w:t>
      </w:r>
      <w:r w:rsidR="006B4F29">
        <w:rPr>
          <w:rFonts w:ascii="Georgia" w:hAnsi="Georgia"/>
          <w:sz w:val="24"/>
          <w:szCs w:val="24"/>
        </w:rPr>
        <w:t xml:space="preserve">). </w:t>
      </w:r>
      <w:bookmarkStart w:id="0" w:name="_GoBack"/>
      <w:bookmarkEnd w:id="0"/>
    </w:p>
    <w:p w:rsidR="00787A74" w:rsidRDefault="00787A74" w:rsidP="00643C58">
      <w:pPr>
        <w:spacing w:after="0"/>
        <w:rPr>
          <w:rFonts w:ascii="Georgia" w:hAnsi="Georgia"/>
          <w:sz w:val="24"/>
          <w:szCs w:val="24"/>
        </w:rPr>
      </w:pPr>
    </w:p>
    <w:p w:rsidR="00FE4ED8" w:rsidRDefault="00787A74" w:rsidP="000600B5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In short,</w:t>
      </w:r>
      <w:r w:rsidR="00A0443E">
        <w:rPr>
          <w:rFonts w:ascii="Georgia" w:hAnsi="Georgia"/>
          <w:sz w:val="24"/>
          <w:szCs w:val="24"/>
        </w:rPr>
        <w:t xml:space="preserve"> </w:t>
      </w:r>
      <w:r w:rsidR="00890E87">
        <w:rPr>
          <w:rFonts w:ascii="Georgia" w:hAnsi="Georgia"/>
          <w:sz w:val="24"/>
          <w:szCs w:val="24"/>
        </w:rPr>
        <w:t xml:space="preserve">Hankyu’s </w:t>
      </w:r>
      <w:r w:rsidR="00AC0E09">
        <w:rPr>
          <w:rFonts w:ascii="Georgia" w:hAnsi="Georgia"/>
          <w:sz w:val="24"/>
          <w:szCs w:val="24"/>
        </w:rPr>
        <w:t xml:space="preserve">engagement in imagining the suburbs </w:t>
      </w:r>
      <w:r w:rsidR="00890E87">
        <w:rPr>
          <w:rFonts w:ascii="Georgia" w:hAnsi="Georgia"/>
          <w:sz w:val="24"/>
          <w:szCs w:val="24"/>
        </w:rPr>
        <w:t>were carefully accord</w:t>
      </w:r>
      <w:r w:rsidR="00C46CC1">
        <w:rPr>
          <w:rFonts w:ascii="Georgia" w:hAnsi="Georgia"/>
          <w:sz w:val="24"/>
          <w:szCs w:val="24"/>
        </w:rPr>
        <w:t>ed</w:t>
      </w:r>
      <w:r w:rsidR="00890E87">
        <w:rPr>
          <w:rFonts w:ascii="Georgia" w:hAnsi="Georgia"/>
          <w:sz w:val="24"/>
          <w:szCs w:val="24"/>
        </w:rPr>
        <w:t xml:space="preserve"> with </w:t>
      </w:r>
      <w:proofErr w:type="spellStart"/>
      <w:r w:rsidR="00890E87" w:rsidRPr="00890E87">
        <w:rPr>
          <w:rFonts w:ascii="Georgia" w:hAnsi="Georgia"/>
          <w:i/>
          <w:iCs/>
          <w:sz w:val="24"/>
          <w:szCs w:val="24"/>
        </w:rPr>
        <w:t>shumi</w:t>
      </w:r>
      <w:proofErr w:type="spellEnd"/>
      <w:r w:rsidR="00890E87">
        <w:rPr>
          <w:rFonts w:ascii="Georgia" w:hAnsi="Georgia"/>
          <w:sz w:val="24"/>
          <w:szCs w:val="24"/>
        </w:rPr>
        <w:t xml:space="preserve"> in both taste and </w:t>
      </w:r>
      <w:r w:rsidR="00C46CC1">
        <w:rPr>
          <w:rFonts w:ascii="Georgia" w:hAnsi="Georgia"/>
          <w:sz w:val="24"/>
          <w:szCs w:val="24"/>
        </w:rPr>
        <w:t>recreational pursuits</w:t>
      </w:r>
      <w:r w:rsidR="00890E87">
        <w:rPr>
          <w:rFonts w:ascii="Georgia" w:hAnsi="Georgia"/>
          <w:sz w:val="24"/>
          <w:szCs w:val="24"/>
        </w:rPr>
        <w:t xml:space="preserve">, bracketing what Anthony Giddens had defined as a source of “ontological security” </w:t>
      </w:r>
      <w:r w:rsidR="00C46CC1">
        <w:rPr>
          <w:rFonts w:ascii="Georgia" w:hAnsi="Georgia"/>
          <w:sz w:val="24"/>
          <w:szCs w:val="24"/>
        </w:rPr>
        <w:t xml:space="preserve">for </w:t>
      </w:r>
      <w:r w:rsidR="00890E87">
        <w:rPr>
          <w:rFonts w:ascii="Georgia" w:hAnsi="Georgia"/>
          <w:sz w:val="24"/>
          <w:szCs w:val="24"/>
        </w:rPr>
        <w:t>a new social group – the middle classes – in line wit</w:t>
      </w:r>
      <w:r w:rsidR="008E0EA7">
        <w:rPr>
          <w:rFonts w:ascii="Georgia" w:hAnsi="Georgia"/>
          <w:sz w:val="24"/>
          <w:szCs w:val="24"/>
        </w:rPr>
        <w:t>h the</w:t>
      </w:r>
      <w:r w:rsidR="00890E87">
        <w:rPr>
          <w:rFonts w:ascii="Georgia" w:hAnsi="Georgia"/>
          <w:sz w:val="24"/>
          <w:szCs w:val="24"/>
        </w:rPr>
        <w:t xml:space="preserve"> Rom</w:t>
      </w:r>
      <w:r w:rsidR="008E0EA7">
        <w:rPr>
          <w:rFonts w:ascii="Georgia" w:hAnsi="Georgia"/>
          <w:sz w:val="24"/>
          <w:szCs w:val="24"/>
        </w:rPr>
        <w:t>antic fantasy</w:t>
      </w:r>
      <w:r w:rsidR="006B4F29">
        <w:rPr>
          <w:rFonts w:ascii="Georgia" w:hAnsi="Georgia"/>
          <w:sz w:val="24"/>
          <w:szCs w:val="24"/>
        </w:rPr>
        <w:t xml:space="preserve"> (1992[1991]: 36)</w:t>
      </w:r>
      <w:r w:rsidR="008E0EA7">
        <w:rPr>
          <w:rFonts w:ascii="Georgia" w:hAnsi="Georgia"/>
          <w:sz w:val="24"/>
          <w:szCs w:val="24"/>
        </w:rPr>
        <w:t xml:space="preserve">. </w:t>
      </w:r>
      <w:r w:rsidR="00A0443E" w:rsidRPr="00A90E4B">
        <w:rPr>
          <w:rFonts w:ascii="Georgia" w:hAnsi="Georgia"/>
          <w:sz w:val="24"/>
          <w:szCs w:val="24"/>
        </w:rPr>
        <w:t xml:space="preserve">For Hankyu’s architects, </w:t>
      </w:r>
      <w:r w:rsidR="00AC0E09">
        <w:rPr>
          <w:rFonts w:ascii="Georgia" w:hAnsi="Georgia"/>
          <w:sz w:val="24"/>
          <w:szCs w:val="24"/>
        </w:rPr>
        <w:t xml:space="preserve">the picturesque amenities, including </w:t>
      </w:r>
      <w:r w:rsidR="00BE7F36">
        <w:rPr>
          <w:rFonts w:ascii="Georgia" w:hAnsi="Georgia"/>
          <w:sz w:val="24"/>
          <w:szCs w:val="24"/>
        </w:rPr>
        <w:t xml:space="preserve">tree-lined </w:t>
      </w:r>
      <w:r w:rsidR="00AC0E09">
        <w:rPr>
          <w:rFonts w:ascii="Georgia" w:hAnsi="Georgia"/>
          <w:sz w:val="24"/>
          <w:szCs w:val="24"/>
        </w:rPr>
        <w:t xml:space="preserve">boulevards and </w:t>
      </w:r>
      <w:r w:rsidR="0045562A">
        <w:rPr>
          <w:rFonts w:ascii="Georgia" w:hAnsi="Georgia"/>
          <w:sz w:val="24"/>
          <w:szCs w:val="24"/>
        </w:rPr>
        <w:t>radius</w:t>
      </w:r>
      <w:r w:rsidR="00BE7F36">
        <w:rPr>
          <w:rFonts w:ascii="Georgia" w:hAnsi="Georgia"/>
          <w:sz w:val="24"/>
          <w:szCs w:val="24"/>
        </w:rPr>
        <w:t xml:space="preserve"> </w:t>
      </w:r>
      <w:r w:rsidR="0045562A">
        <w:rPr>
          <w:rFonts w:ascii="Georgia" w:hAnsi="Georgia"/>
          <w:sz w:val="24"/>
          <w:szCs w:val="24"/>
        </w:rPr>
        <w:t>junctions,</w:t>
      </w:r>
      <w:r w:rsidR="00AC0E09">
        <w:rPr>
          <w:rFonts w:ascii="Georgia" w:hAnsi="Georgia"/>
          <w:sz w:val="24"/>
          <w:szCs w:val="24"/>
        </w:rPr>
        <w:t xml:space="preserve"> were </w:t>
      </w:r>
      <w:r w:rsidR="00BE7F36">
        <w:rPr>
          <w:rFonts w:ascii="Georgia" w:hAnsi="Georgia"/>
          <w:sz w:val="24"/>
          <w:szCs w:val="24"/>
        </w:rPr>
        <w:t xml:space="preserve">communal </w:t>
      </w:r>
      <w:r w:rsidR="00AC0E09">
        <w:rPr>
          <w:rFonts w:ascii="Georgia" w:hAnsi="Georgia"/>
          <w:sz w:val="24"/>
          <w:szCs w:val="24"/>
        </w:rPr>
        <w:t>spaces</w:t>
      </w:r>
      <w:r w:rsidR="00BE7F36">
        <w:rPr>
          <w:rFonts w:ascii="Georgia" w:hAnsi="Georgia"/>
          <w:sz w:val="24"/>
          <w:szCs w:val="24"/>
        </w:rPr>
        <w:t xml:space="preserve"> and</w:t>
      </w:r>
      <w:r w:rsidR="0045562A">
        <w:rPr>
          <w:rFonts w:ascii="Georgia" w:hAnsi="Georgia"/>
          <w:sz w:val="24"/>
          <w:szCs w:val="24"/>
        </w:rPr>
        <w:t xml:space="preserve"> </w:t>
      </w:r>
      <w:r w:rsidR="00A0443E" w:rsidRPr="00A90E4B">
        <w:rPr>
          <w:rFonts w:ascii="Georgia" w:hAnsi="Georgia"/>
          <w:sz w:val="24"/>
          <w:szCs w:val="24"/>
        </w:rPr>
        <w:t>part of arena to which family life was extended</w:t>
      </w:r>
      <w:r w:rsidR="006326B2">
        <w:rPr>
          <w:rFonts w:ascii="Georgia" w:hAnsi="Georgia"/>
          <w:sz w:val="24"/>
          <w:szCs w:val="24"/>
        </w:rPr>
        <w:t xml:space="preserve"> (Figure 7 and 8)</w:t>
      </w:r>
      <w:r w:rsidR="00A0443E" w:rsidRPr="00A90E4B">
        <w:rPr>
          <w:rFonts w:ascii="Georgia" w:hAnsi="Georgia"/>
          <w:sz w:val="24"/>
          <w:szCs w:val="24"/>
        </w:rPr>
        <w:t>.</w:t>
      </w:r>
      <w:r w:rsidR="00AC0E09">
        <w:rPr>
          <w:rFonts w:ascii="Georgia" w:hAnsi="Georgia"/>
          <w:sz w:val="24"/>
          <w:szCs w:val="24"/>
        </w:rPr>
        <w:t xml:space="preserve"> </w:t>
      </w:r>
      <w:r w:rsidR="00FD23BC" w:rsidRPr="00A90E4B">
        <w:rPr>
          <w:rFonts w:ascii="Georgia" w:hAnsi="Georgia"/>
          <w:sz w:val="24"/>
          <w:szCs w:val="24"/>
        </w:rPr>
        <w:t>Small parks and decorative flo</w:t>
      </w:r>
      <w:r w:rsidR="00BE7F36">
        <w:rPr>
          <w:rFonts w:ascii="Georgia" w:hAnsi="Georgia"/>
          <w:sz w:val="24"/>
          <w:szCs w:val="24"/>
        </w:rPr>
        <w:t>we</w:t>
      </w:r>
      <w:r w:rsidR="00FD23BC" w:rsidRPr="00A90E4B">
        <w:rPr>
          <w:rFonts w:ascii="Georgia" w:hAnsi="Georgia"/>
          <w:sz w:val="24"/>
          <w:szCs w:val="24"/>
        </w:rPr>
        <w:t xml:space="preserve">r beds were elaborately positioned, as subtle associations that </w:t>
      </w:r>
      <w:r w:rsidR="00BE7F36">
        <w:rPr>
          <w:rFonts w:ascii="Georgia" w:hAnsi="Georgia"/>
          <w:sz w:val="24"/>
          <w:szCs w:val="24"/>
        </w:rPr>
        <w:t>promoted</w:t>
      </w:r>
      <w:r w:rsidR="00FD23BC" w:rsidRPr="00A90E4B">
        <w:rPr>
          <w:rFonts w:ascii="Georgia" w:hAnsi="Georgia"/>
          <w:sz w:val="24"/>
          <w:szCs w:val="24"/>
        </w:rPr>
        <w:t xml:space="preserve"> pastoral </w:t>
      </w:r>
      <w:proofErr w:type="spellStart"/>
      <w:r w:rsidR="00FD23BC" w:rsidRPr="00A90E4B">
        <w:rPr>
          <w:rFonts w:ascii="Georgia" w:hAnsi="Georgia"/>
          <w:i/>
          <w:iCs/>
          <w:sz w:val="24"/>
          <w:szCs w:val="24"/>
        </w:rPr>
        <w:t>shumi</w:t>
      </w:r>
      <w:proofErr w:type="spellEnd"/>
      <w:r w:rsidR="00FD23BC" w:rsidRPr="00A90E4B">
        <w:rPr>
          <w:rFonts w:ascii="Georgia" w:hAnsi="Georgia"/>
          <w:sz w:val="24"/>
          <w:szCs w:val="24"/>
        </w:rPr>
        <w:t xml:space="preserve"> in </w:t>
      </w:r>
      <w:r w:rsidR="00FD23BC" w:rsidRPr="00A90E4B">
        <w:rPr>
          <w:rFonts w:ascii="Georgia" w:hAnsi="Georgia"/>
          <w:sz w:val="24"/>
          <w:szCs w:val="24"/>
        </w:rPr>
        <w:t>everyday life.</w:t>
      </w:r>
    </w:p>
    <w:p w:rsidR="00F17608" w:rsidRDefault="00F17608" w:rsidP="000600B5">
      <w:pPr>
        <w:spacing w:after="0"/>
        <w:rPr>
          <w:rFonts w:ascii="Georgia" w:hAnsi="Georgia"/>
          <w:sz w:val="24"/>
          <w:szCs w:val="24"/>
        </w:rPr>
      </w:pPr>
    </w:p>
    <w:p w:rsidR="00F17608" w:rsidRDefault="00F17608" w:rsidP="000600B5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inline distT="0" distB="0" distL="0" distR="0">
            <wp:extent cx="5731510" cy="39941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608" w:rsidRPr="00F17608" w:rsidRDefault="00F17608" w:rsidP="000600B5">
      <w:pPr>
        <w:spacing w:after="0"/>
        <w:rPr>
          <w:rFonts w:ascii="Georgia" w:hAnsi="Georgia"/>
          <w:b/>
          <w:bCs/>
        </w:rPr>
      </w:pPr>
      <w:r w:rsidRPr="00F17608">
        <w:rPr>
          <w:rFonts w:ascii="Georgia" w:hAnsi="Georgia"/>
          <w:b/>
          <w:bCs/>
        </w:rPr>
        <w:t>Figure 7</w:t>
      </w:r>
    </w:p>
    <w:p w:rsidR="00F17608" w:rsidRDefault="00F17608" w:rsidP="000600B5">
      <w:pPr>
        <w:spacing w:after="0"/>
        <w:rPr>
          <w:rFonts w:ascii="Georgia" w:hAnsi="Georgia"/>
          <w:sz w:val="24"/>
          <w:szCs w:val="24"/>
        </w:rPr>
      </w:pPr>
      <w:r w:rsidRPr="00F17608">
        <w:rPr>
          <w:rFonts w:ascii="Georgia" w:hAnsi="Georgia"/>
        </w:rPr>
        <w:t>“Map of Shin-</w:t>
      </w:r>
      <w:proofErr w:type="spellStart"/>
      <w:r w:rsidRPr="00F17608">
        <w:rPr>
          <w:rFonts w:ascii="Georgia" w:hAnsi="Georgia"/>
        </w:rPr>
        <w:t>Itami</w:t>
      </w:r>
      <w:proofErr w:type="spellEnd"/>
      <w:r w:rsidRPr="00F17608">
        <w:rPr>
          <w:rFonts w:ascii="Georgia" w:hAnsi="Georgia"/>
        </w:rPr>
        <w:t xml:space="preserve"> estate.” Housing catalogue of Shin-</w:t>
      </w:r>
      <w:proofErr w:type="spellStart"/>
      <w:r w:rsidRPr="00F17608">
        <w:rPr>
          <w:rFonts w:ascii="Georgia" w:hAnsi="Georgia"/>
        </w:rPr>
        <w:t>Itami</w:t>
      </w:r>
      <w:proofErr w:type="spellEnd"/>
      <w:r w:rsidRPr="00F17608">
        <w:rPr>
          <w:rFonts w:ascii="Georgia" w:hAnsi="Georgia"/>
        </w:rPr>
        <w:t xml:space="preserve"> estate c. </w:t>
      </w:r>
      <w:r w:rsidR="00B62FD4">
        <w:rPr>
          <w:rFonts w:ascii="Georgia" w:hAnsi="Georgia"/>
        </w:rPr>
        <w:t xml:space="preserve">1935. </w:t>
      </w:r>
      <w:proofErr w:type="gramStart"/>
      <w:r w:rsidR="00B62FD4" w:rsidRPr="00F17608">
        <w:rPr>
          <w:rFonts w:ascii="Georgia" w:hAnsi="Georgia"/>
        </w:rPr>
        <w:t xml:space="preserve">Amagasaki </w:t>
      </w:r>
      <w:r w:rsidR="00B62FD4">
        <w:rPr>
          <w:rFonts w:ascii="Georgia" w:hAnsi="Georgia"/>
        </w:rPr>
        <w:t>Municipal</w:t>
      </w:r>
      <w:r w:rsidR="00B62FD4" w:rsidRPr="00F17608">
        <w:rPr>
          <w:rFonts w:ascii="Georgia" w:hAnsi="Georgia"/>
        </w:rPr>
        <w:t xml:space="preserve"> Archives</w:t>
      </w:r>
      <w:r w:rsidRPr="00F17608">
        <w:rPr>
          <w:rFonts w:ascii="Georgia" w:hAnsi="Georgia"/>
        </w:rPr>
        <w:t>, Amagasaki.</w:t>
      </w:r>
      <w:proofErr w:type="gramEnd"/>
    </w:p>
    <w:p w:rsidR="000600B5" w:rsidRDefault="000600B5" w:rsidP="000600B5">
      <w:pPr>
        <w:spacing w:after="0"/>
        <w:rPr>
          <w:rFonts w:ascii="Georgia" w:hAnsi="Georgia"/>
          <w:sz w:val="24"/>
          <w:szCs w:val="24"/>
        </w:rPr>
      </w:pPr>
    </w:p>
    <w:p w:rsidR="00F17608" w:rsidRDefault="00F17608" w:rsidP="000600B5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inline distT="0" distB="0" distL="0" distR="0">
            <wp:extent cx="5731510" cy="386905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608" w:rsidRPr="00F17608" w:rsidRDefault="00F17608" w:rsidP="000600B5">
      <w:pPr>
        <w:spacing w:after="0"/>
        <w:rPr>
          <w:rFonts w:ascii="Georgia" w:hAnsi="Georgia"/>
          <w:b/>
          <w:bCs/>
        </w:rPr>
      </w:pPr>
      <w:r w:rsidRPr="00F17608">
        <w:rPr>
          <w:rFonts w:ascii="Georgia" w:hAnsi="Georgia"/>
          <w:b/>
          <w:bCs/>
        </w:rPr>
        <w:lastRenderedPageBreak/>
        <w:t>Figure 8</w:t>
      </w:r>
    </w:p>
    <w:p w:rsidR="00F17608" w:rsidRDefault="00F17608" w:rsidP="000600B5">
      <w:pPr>
        <w:spacing w:after="0"/>
        <w:rPr>
          <w:rFonts w:ascii="Georgia" w:hAnsi="Georgia"/>
          <w:sz w:val="24"/>
          <w:szCs w:val="24"/>
        </w:rPr>
      </w:pPr>
      <w:r w:rsidRPr="00F17608">
        <w:rPr>
          <w:rFonts w:ascii="Georgia" w:hAnsi="Georgia"/>
        </w:rPr>
        <w:t xml:space="preserve">Boulevard and roadside trees in </w:t>
      </w:r>
      <w:proofErr w:type="spellStart"/>
      <w:r w:rsidRPr="00F17608">
        <w:rPr>
          <w:rFonts w:ascii="Georgia" w:hAnsi="Georgia"/>
        </w:rPr>
        <w:t>Mukonosō</w:t>
      </w:r>
      <w:proofErr w:type="spellEnd"/>
      <w:r w:rsidRPr="00F17608">
        <w:rPr>
          <w:rFonts w:ascii="Georgia" w:hAnsi="Georgia"/>
        </w:rPr>
        <w:t xml:space="preserve"> estate. Housing catalogue of </w:t>
      </w:r>
      <w:proofErr w:type="spellStart"/>
      <w:r w:rsidRPr="00F17608">
        <w:rPr>
          <w:rFonts w:ascii="Georgia" w:hAnsi="Georgia"/>
        </w:rPr>
        <w:t>Mukonosō</w:t>
      </w:r>
      <w:proofErr w:type="spellEnd"/>
      <w:r w:rsidRPr="00F17608">
        <w:rPr>
          <w:rFonts w:ascii="Georgia" w:hAnsi="Georgia"/>
        </w:rPr>
        <w:t xml:space="preserve"> estate c. 1937. Amagasaki </w:t>
      </w:r>
      <w:r w:rsidR="00B62FD4">
        <w:rPr>
          <w:rFonts w:ascii="Georgia" w:hAnsi="Georgia"/>
        </w:rPr>
        <w:t>Municipal</w:t>
      </w:r>
      <w:r w:rsidRPr="00F17608">
        <w:rPr>
          <w:rFonts w:ascii="Georgia" w:hAnsi="Georgia"/>
        </w:rPr>
        <w:t xml:space="preserve"> Archives, Amagasaki.</w:t>
      </w:r>
      <w:r>
        <w:rPr>
          <w:rFonts w:ascii="Georgia" w:hAnsi="Georgia"/>
          <w:sz w:val="24"/>
          <w:szCs w:val="24"/>
        </w:rPr>
        <w:t xml:space="preserve"> </w:t>
      </w:r>
    </w:p>
    <w:p w:rsidR="000600B5" w:rsidRDefault="000600B5" w:rsidP="000600B5">
      <w:pPr>
        <w:spacing w:after="0"/>
        <w:rPr>
          <w:rFonts w:ascii="Georgia" w:hAnsi="Georgia"/>
          <w:sz w:val="24"/>
          <w:szCs w:val="24"/>
        </w:rPr>
      </w:pPr>
    </w:p>
    <w:p w:rsidR="00FE4ED8" w:rsidRDefault="00FE4ED8" w:rsidP="00FE4ED8">
      <w:pPr>
        <w:spacing w:after="0"/>
        <w:jc w:val="right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(Numbers of words: 1,</w:t>
      </w:r>
      <w:r w:rsidR="000600B5">
        <w:rPr>
          <w:rFonts w:ascii="Georgia" w:hAnsi="Georgia"/>
          <w:sz w:val="24"/>
          <w:szCs w:val="24"/>
        </w:rPr>
        <w:t>482</w:t>
      </w:r>
      <w:r>
        <w:rPr>
          <w:rFonts w:ascii="Georgia" w:hAnsi="Georgia"/>
          <w:sz w:val="24"/>
          <w:szCs w:val="24"/>
        </w:rPr>
        <w:t>)</w:t>
      </w:r>
    </w:p>
    <w:p w:rsidR="006B4F29" w:rsidRDefault="006B4F29" w:rsidP="00AC0E09">
      <w:pPr>
        <w:spacing w:after="0"/>
        <w:rPr>
          <w:rFonts w:ascii="Georgia" w:hAnsi="Georgia"/>
          <w:sz w:val="24"/>
          <w:szCs w:val="24"/>
        </w:rPr>
      </w:pPr>
    </w:p>
    <w:p w:rsidR="006B4F29" w:rsidRPr="006B4F29" w:rsidRDefault="006B4F29" w:rsidP="00AC0E09">
      <w:pPr>
        <w:spacing w:after="0"/>
        <w:rPr>
          <w:rFonts w:ascii="Georgia" w:hAnsi="Georgia"/>
          <w:b/>
          <w:bCs/>
          <w:sz w:val="24"/>
          <w:szCs w:val="24"/>
        </w:rPr>
      </w:pPr>
      <w:r w:rsidRPr="006B4F29">
        <w:rPr>
          <w:rFonts w:ascii="Georgia" w:hAnsi="Georgia"/>
          <w:b/>
          <w:bCs/>
          <w:sz w:val="24"/>
          <w:szCs w:val="24"/>
        </w:rPr>
        <w:t>Reference</w:t>
      </w:r>
    </w:p>
    <w:p w:rsidR="006B4F29" w:rsidRDefault="006B4F29" w:rsidP="00AC0E09">
      <w:pPr>
        <w:spacing w:after="0"/>
        <w:rPr>
          <w:rFonts w:ascii="Georgia" w:hAnsi="Georgia"/>
          <w:sz w:val="24"/>
          <w:szCs w:val="24"/>
        </w:rPr>
      </w:pPr>
    </w:p>
    <w:p w:rsidR="006B4F29" w:rsidRDefault="006B4F29" w:rsidP="00CA40CC">
      <w:pPr>
        <w:spacing w:after="0"/>
        <w:ind w:left="340" w:hanging="340"/>
        <w:rPr>
          <w:rFonts w:ascii="Georgia" w:hAnsi="Georgia" w:cs="Arial"/>
          <w:sz w:val="24"/>
          <w:szCs w:val="24"/>
        </w:rPr>
      </w:pPr>
      <w:r w:rsidRPr="00E32F82">
        <w:rPr>
          <w:rStyle w:val="exldetailsdisplayval"/>
          <w:rFonts w:ascii="Georgia" w:hAnsi="Georgia" w:cs="Arial"/>
          <w:sz w:val="24"/>
          <w:szCs w:val="24"/>
        </w:rPr>
        <w:t>Giddens, A. 1992</w:t>
      </w:r>
      <w:r w:rsidR="001E677F">
        <w:rPr>
          <w:rStyle w:val="exldetailsdisplayval"/>
          <w:rFonts w:ascii="Georgia" w:hAnsi="Georgia" w:cs="Arial"/>
          <w:sz w:val="24"/>
          <w:szCs w:val="24"/>
        </w:rPr>
        <w:t xml:space="preserve"> </w:t>
      </w:r>
      <w:r w:rsidRPr="00E32F82">
        <w:rPr>
          <w:rStyle w:val="exldetailsdisplayval"/>
          <w:rFonts w:ascii="Georgia" w:hAnsi="Georgia" w:cs="Arial"/>
          <w:sz w:val="24"/>
          <w:szCs w:val="24"/>
        </w:rPr>
        <w:t xml:space="preserve">[1991]. </w:t>
      </w:r>
      <w:r w:rsidRPr="00E32F82">
        <w:rPr>
          <w:rStyle w:val="exldetailsdisplayval"/>
          <w:rFonts w:ascii="Georgia" w:hAnsi="Georgia" w:cs="Arial"/>
          <w:i/>
          <w:iCs/>
          <w:sz w:val="24"/>
          <w:szCs w:val="24"/>
        </w:rPr>
        <w:t>Modernity and Self-Identity: Self and Society in the Late Modern Age</w:t>
      </w:r>
      <w:r w:rsidRPr="00E32F82">
        <w:rPr>
          <w:rStyle w:val="exldetailsdisplayval"/>
          <w:rFonts w:ascii="Georgia" w:hAnsi="Georgia" w:cs="Arial"/>
          <w:sz w:val="24"/>
          <w:szCs w:val="24"/>
        </w:rPr>
        <w:t xml:space="preserve">. </w:t>
      </w:r>
      <w:r w:rsidRPr="00E32F82">
        <w:rPr>
          <w:rFonts w:ascii="Georgia" w:hAnsi="Georgia" w:cs="Arial"/>
          <w:sz w:val="24"/>
          <w:szCs w:val="24"/>
        </w:rPr>
        <w:t>Cambridge: Polity.</w:t>
      </w:r>
    </w:p>
    <w:p w:rsidR="00606C6F" w:rsidRDefault="00606C6F" w:rsidP="00CA40CC">
      <w:pPr>
        <w:spacing w:after="0"/>
        <w:ind w:left="340" w:hanging="340"/>
        <w:rPr>
          <w:rFonts w:ascii="Georgia" w:hAnsi="Georgia" w:cs="Arial"/>
          <w:sz w:val="24"/>
          <w:szCs w:val="24"/>
        </w:rPr>
      </w:pPr>
      <w:proofErr w:type="spellStart"/>
      <w:r>
        <w:rPr>
          <w:rFonts w:ascii="Georgia" w:hAnsi="Georgia" w:cs="Arial"/>
          <w:sz w:val="24"/>
          <w:szCs w:val="24"/>
        </w:rPr>
        <w:t>Jinno</w:t>
      </w:r>
      <w:proofErr w:type="spellEnd"/>
      <w:r>
        <w:rPr>
          <w:rFonts w:ascii="Georgia" w:hAnsi="Georgia" w:cs="Arial"/>
          <w:sz w:val="24"/>
          <w:szCs w:val="24"/>
        </w:rPr>
        <w:t>, Y. 1994</w:t>
      </w:r>
      <w:r w:rsidR="001E677F">
        <w:rPr>
          <w:rFonts w:ascii="Georgia" w:hAnsi="Georgia" w:cs="Arial"/>
          <w:sz w:val="24"/>
          <w:szCs w:val="24"/>
        </w:rPr>
        <w:t xml:space="preserve"> </w:t>
      </w:r>
      <w:r>
        <w:rPr>
          <w:rFonts w:ascii="Georgia" w:hAnsi="Georgia" w:cs="Arial"/>
          <w:sz w:val="24"/>
          <w:szCs w:val="24"/>
        </w:rPr>
        <w:t xml:space="preserve">[2011], </w:t>
      </w:r>
      <w:proofErr w:type="spellStart"/>
      <w:r w:rsidRPr="00606C6F">
        <w:rPr>
          <w:rFonts w:ascii="Georgia" w:hAnsi="Georgia" w:cs="Arial"/>
          <w:i/>
          <w:iCs/>
          <w:sz w:val="24"/>
          <w:szCs w:val="24"/>
        </w:rPr>
        <w:t>Shumi</w:t>
      </w:r>
      <w:proofErr w:type="spellEnd"/>
      <w:r w:rsidRPr="00606C6F">
        <w:rPr>
          <w:rFonts w:ascii="Georgia" w:hAnsi="Georgia" w:cs="Arial"/>
          <w:i/>
          <w:iCs/>
          <w:sz w:val="24"/>
          <w:szCs w:val="24"/>
        </w:rPr>
        <w:t xml:space="preserve"> no </w:t>
      </w:r>
      <w:proofErr w:type="spellStart"/>
      <w:r w:rsidRPr="00606C6F">
        <w:rPr>
          <w:rFonts w:ascii="Georgia" w:hAnsi="Georgia" w:cs="Arial"/>
          <w:i/>
          <w:iCs/>
          <w:sz w:val="24"/>
          <w:szCs w:val="24"/>
        </w:rPr>
        <w:t>tanjyō</w:t>
      </w:r>
      <w:proofErr w:type="spellEnd"/>
      <w:r w:rsidRPr="00606C6F">
        <w:rPr>
          <w:rFonts w:ascii="Georgia" w:hAnsi="Georgia" w:cs="Arial"/>
          <w:i/>
          <w:iCs/>
          <w:sz w:val="24"/>
          <w:szCs w:val="24"/>
        </w:rPr>
        <w:t xml:space="preserve">: </w:t>
      </w:r>
      <w:proofErr w:type="spellStart"/>
      <w:r w:rsidRPr="00606C6F">
        <w:rPr>
          <w:rFonts w:ascii="Georgia" w:hAnsi="Georgia" w:cs="Arial"/>
          <w:i/>
          <w:iCs/>
          <w:sz w:val="24"/>
          <w:szCs w:val="24"/>
        </w:rPr>
        <w:t>Hyakkaten</w:t>
      </w:r>
      <w:proofErr w:type="spellEnd"/>
      <w:r w:rsidRPr="00606C6F">
        <w:rPr>
          <w:rFonts w:ascii="Georgia" w:hAnsi="Georgia" w:cs="Arial"/>
          <w:i/>
          <w:iCs/>
          <w:sz w:val="24"/>
          <w:szCs w:val="24"/>
        </w:rPr>
        <w:t xml:space="preserve"> </w:t>
      </w:r>
      <w:proofErr w:type="spellStart"/>
      <w:r w:rsidRPr="00606C6F">
        <w:rPr>
          <w:rFonts w:ascii="Georgia" w:hAnsi="Georgia" w:cs="Arial"/>
          <w:i/>
          <w:iCs/>
          <w:sz w:val="24"/>
          <w:szCs w:val="24"/>
        </w:rPr>
        <w:t>ga</w:t>
      </w:r>
      <w:proofErr w:type="spellEnd"/>
      <w:r w:rsidRPr="00606C6F">
        <w:rPr>
          <w:rFonts w:ascii="Georgia" w:hAnsi="Georgia" w:cs="Arial"/>
          <w:i/>
          <w:iCs/>
          <w:sz w:val="24"/>
          <w:szCs w:val="24"/>
        </w:rPr>
        <w:t xml:space="preserve"> </w:t>
      </w:r>
      <w:proofErr w:type="spellStart"/>
      <w:r w:rsidRPr="00606C6F">
        <w:rPr>
          <w:rFonts w:ascii="Georgia" w:hAnsi="Georgia" w:cs="Arial"/>
          <w:i/>
          <w:iCs/>
          <w:sz w:val="24"/>
          <w:szCs w:val="24"/>
        </w:rPr>
        <w:t>tsukutta</w:t>
      </w:r>
      <w:proofErr w:type="spellEnd"/>
      <w:r w:rsidRPr="00606C6F">
        <w:rPr>
          <w:rFonts w:ascii="Georgia" w:hAnsi="Georgia" w:cs="Arial"/>
          <w:i/>
          <w:iCs/>
          <w:sz w:val="24"/>
          <w:szCs w:val="24"/>
        </w:rPr>
        <w:t xml:space="preserve"> </w:t>
      </w:r>
      <w:proofErr w:type="spellStart"/>
      <w:r w:rsidRPr="00606C6F">
        <w:rPr>
          <w:rFonts w:ascii="Georgia" w:hAnsi="Georgia" w:cs="Arial"/>
          <w:i/>
          <w:iCs/>
          <w:sz w:val="24"/>
          <w:szCs w:val="24"/>
        </w:rPr>
        <w:t>teisuto</w:t>
      </w:r>
      <w:proofErr w:type="spellEnd"/>
      <w:r>
        <w:rPr>
          <w:rFonts w:ascii="Georgia" w:hAnsi="Georgia" w:cs="Arial"/>
          <w:sz w:val="24"/>
          <w:szCs w:val="24"/>
        </w:rPr>
        <w:t xml:space="preserve">. Tokyo: </w:t>
      </w:r>
      <w:proofErr w:type="spellStart"/>
      <w:r>
        <w:rPr>
          <w:rFonts w:ascii="Georgia" w:hAnsi="Georgia" w:cs="Arial"/>
          <w:sz w:val="24"/>
          <w:szCs w:val="24"/>
        </w:rPr>
        <w:t>Keisōshobō</w:t>
      </w:r>
      <w:proofErr w:type="spellEnd"/>
      <w:r>
        <w:rPr>
          <w:rFonts w:ascii="Georgia" w:hAnsi="Georgia" w:cs="Arial"/>
          <w:sz w:val="24"/>
          <w:szCs w:val="24"/>
        </w:rPr>
        <w:t>.</w:t>
      </w:r>
    </w:p>
    <w:p w:rsidR="00606C6F" w:rsidRDefault="00606C6F" w:rsidP="00CA40CC">
      <w:pPr>
        <w:spacing w:after="0"/>
        <w:ind w:left="340" w:hanging="34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 xml:space="preserve">Suzuki, H. 2005. </w:t>
      </w:r>
      <w:proofErr w:type="gramStart"/>
      <w:r>
        <w:rPr>
          <w:rFonts w:ascii="Georgia" w:hAnsi="Georgia" w:cs="Arial"/>
          <w:sz w:val="24"/>
          <w:szCs w:val="24"/>
        </w:rPr>
        <w:t>“</w:t>
      </w:r>
      <w:proofErr w:type="spellStart"/>
      <w:r>
        <w:rPr>
          <w:rFonts w:ascii="Georgia" w:hAnsi="Georgia" w:cs="Arial"/>
          <w:sz w:val="24"/>
          <w:szCs w:val="24"/>
        </w:rPr>
        <w:t>Kindai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toha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nanika</w:t>
      </w:r>
      <w:proofErr w:type="spellEnd"/>
      <w:r>
        <w:rPr>
          <w:rFonts w:ascii="Georgia" w:hAnsi="Georgia" w:cs="Arial"/>
          <w:sz w:val="24"/>
          <w:szCs w:val="24"/>
        </w:rPr>
        <w:t>.”</w:t>
      </w:r>
      <w:proofErr w:type="gramEnd"/>
      <w:r>
        <w:rPr>
          <w:rFonts w:ascii="Georgia" w:hAnsi="Georgia" w:cs="Arial"/>
          <w:sz w:val="24"/>
          <w:szCs w:val="24"/>
        </w:rPr>
        <w:t xml:space="preserve"> In Hiroyuki </w:t>
      </w:r>
      <w:r w:rsidR="00182836">
        <w:rPr>
          <w:rFonts w:ascii="Georgia" w:hAnsi="Georgia" w:cs="Arial"/>
          <w:sz w:val="24"/>
          <w:szCs w:val="24"/>
        </w:rPr>
        <w:t xml:space="preserve">Suzuki, Osamu </w:t>
      </w:r>
      <w:proofErr w:type="spellStart"/>
      <w:r w:rsidR="00182836">
        <w:rPr>
          <w:rFonts w:ascii="Georgia" w:hAnsi="Georgia" w:cs="Arial"/>
          <w:sz w:val="24"/>
          <w:szCs w:val="24"/>
        </w:rPr>
        <w:t>Ishiyama</w:t>
      </w:r>
      <w:proofErr w:type="spellEnd"/>
      <w:r w:rsidR="00182836">
        <w:rPr>
          <w:rFonts w:ascii="Georgia" w:hAnsi="Georgia" w:cs="Arial"/>
          <w:sz w:val="24"/>
          <w:szCs w:val="24"/>
        </w:rPr>
        <w:t>, Takeshi</w:t>
      </w:r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Itō</w:t>
      </w:r>
      <w:proofErr w:type="spellEnd"/>
      <w:r>
        <w:rPr>
          <w:rFonts w:ascii="Georgia" w:hAnsi="Georgia" w:cs="Arial"/>
          <w:sz w:val="24"/>
          <w:szCs w:val="24"/>
        </w:rPr>
        <w:t xml:space="preserve"> and </w:t>
      </w:r>
      <w:proofErr w:type="spellStart"/>
      <w:r>
        <w:rPr>
          <w:rFonts w:ascii="Georgia" w:hAnsi="Georgia" w:cs="Arial"/>
          <w:sz w:val="24"/>
          <w:szCs w:val="24"/>
        </w:rPr>
        <w:t>Tsuneto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Yamagishi</w:t>
      </w:r>
      <w:proofErr w:type="spellEnd"/>
      <w:r w:rsidR="00182836">
        <w:rPr>
          <w:rFonts w:ascii="Georgia" w:hAnsi="Georgia" w:cs="Arial"/>
          <w:sz w:val="24"/>
          <w:szCs w:val="24"/>
        </w:rPr>
        <w:t xml:space="preserve"> (</w:t>
      </w:r>
      <w:proofErr w:type="spellStart"/>
      <w:r w:rsidR="00182836">
        <w:rPr>
          <w:rFonts w:ascii="Georgia" w:hAnsi="Georgia" w:cs="Arial"/>
          <w:sz w:val="24"/>
          <w:szCs w:val="24"/>
        </w:rPr>
        <w:t>eds</w:t>
      </w:r>
      <w:proofErr w:type="spellEnd"/>
      <w:r w:rsidR="00182836">
        <w:rPr>
          <w:rFonts w:ascii="Georgia" w:hAnsi="Georgia" w:cs="Arial"/>
          <w:sz w:val="24"/>
          <w:szCs w:val="24"/>
        </w:rPr>
        <w:t xml:space="preserve">) </w:t>
      </w:r>
      <w:proofErr w:type="spellStart"/>
      <w:r w:rsidR="00182836" w:rsidRPr="00182836">
        <w:rPr>
          <w:rFonts w:ascii="Georgia" w:hAnsi="Georgia" w:cs="Arial"/>
          <w:i/>
          <w:iCs/>
          <w:sz w:val="24"/>
          <w:szCs w:val="24"/>
        </w:rPr>
        <w:t>Kindai</w:t>
      </w:r>
      <w:proofErr w:type="spellEnd"/>
      <w:r w:rsidR="00182836" w:rsidRPr="00182836">
        <w:rPr>
          <w:rFonts w:ascii="Georgia" w:hAnsi="Georgia" w:cs="Arial"/>
          <w:i/>
          <w:iCs/>
          <w:sz w:val="24"/>
          <w:szCs w:val="24"/>
        </w:rPr>
        <w:t xml:space="preserve"> </w:t>
      </w:r>
      <w:proofErr w:type="spellStart"/>
      <w:r w:rsidR="00182836" w:rsidRPr="00182836">
        <w:rPr>
          <w:rFonts w:ascii="Georgia" w:hAnsi="Georgia" w:cs="Arial"/>
          <w:i/>
          <w:iCs/>
          <w:sz w:val="24"/>
          <w:szCs w:val="24"/>
        </w:rPr>
        <w:t>toha</w:t>
      </w:r>
      <w:proofErr w:type="spellEnd"/>
      <w:r w:rsidR="00182836" w:rsidRPr="00182836">
        <w:rPr>
          <w:rFonts w:ascii="Georgia" w:hAnsi="Georgia" w:cs="Arial"/>
          <w:i/>
          <w:iCs/>
          <w:sz w:val="24"/>
          <w:szCs w:val="24"/>
        </w:rPr>
        <w:t xml:space="preserve"> </w:t>
      </w:r>
      <w:proofErr w:type="spellStart"/>
      <w:r w:rsidR="00182836" w:rsidRPr="00182836">
        <w:rPr>
          <w:rFonts w:ascii="Georgia" w:hAnsi="Georgia" w:cs="Arial"/>
          <w:i/>
          <w:iCs/>
          <w:sz w:val="24"/>
          <w:szCs w:val="24"/>
        </w:rPr>
        <w:t>nanika</w:t>
      </w:r>
      <w:proofErr w:type="spellEnd"/>
      <w:r w:rsidR="00182836">
        <w:rPr>
          <w:rFonts w:ascii="Georgia" w:hAnsi="Georgia" w:cs="Arial"/>
          <w:sz w:val="24"/>
          <w:szCs w:val="24"/>
        </w:rPr>
        <w:t xml:space="preserve">, pp. 1-19. Tokyo: University of Tokyo Press. </w:t>
      </w:r>
    </w:p>
    <w:p w:rsidR="006B4F29" w:rsidRDefault="006B4F29" w:rsidP="00CA40CC">
      <w:pPr>
        <w:spacing w:after="0"/>
        <w:ind w:left="340" w:hanging="340"/>
        <w:rPr>
          <w:rFonts w:ascii="Georgia" w:hAnsi="Georgia" w:cs="Arial"/>
          <w:sz w:val="24"/>
          <w:szCs w:val="24"/>
        </w:rPr>
      </w:pPr>
      <w:proofErr w:type="gramStart"/>
      <w:r w:rsidRPr="00E32F82">
        <w:rPr>
          <w:rFonts w:ascii="Georgia" w:hAnsi="Georgia" w:cs="Arial"/>
          <w:sz w:val="24"/>
          <w:szCs w:val="24"/>
        </w:rPr>
        <w:t>Wilson, E. 1991.</w:t>
      </w:r>
      <w:proofErr w:type="gramEnd"/>
      <w:r w:rsidRPr="00E32F82">
        <w:rPr>
          <w:rFonts w:ascii="Georgia" w:hAnsi="Georgia" w:cs="Arial"/>
          <w:sz w:val="24"/>
          <w:szCs w:val="24"/>
        </w:rPr>
        <w:t xml:space="preserve"> </w:t>
      </w:r>
      <w:r w:rsidRPr="00E32F82">
        <w:rPr>
          <w:rFonts w:ascii="Georgia" w:hAnsi="Georgia" w:cs="Arial"/>
          <w:i/>
          <w:iCs/>
          <w:sz w:val="24"/>
          <w:szCs w:val="24"/>
        </w:rPr>
        <w:t>The Sphinx in the City: Urban Life, the Control of Disorder, and Women</w:t>
      </w:r>
      <w:r w:rsidRPr="00E32F82">
        <w:rPr>
          <w:rFonts w:ascii="Georgia" w:hAnsi="Georgia" w:cs="Arial"/>
          <w:sz w:val="24"/>
          <w:szCs w:val="24"/>
        </w:rPr>
        <w:t>. London: Virago.</w:t>
      </w:r>
    </w:p>
    <w:p w:rsidR="00C63D67" w:rsidRDefault="00C63D67" w:rsidP="00CA40CC">
      <w:pPr>
        <w:spacing w:after="0"/>
        <w:ind w:left="340" w:hanging="34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 xml:space="preserve">X. 1913. </w:t>
      </w:r>
      <w:proofErr w:type="gramStart"/>
      <w:r>
        <w:rPr>
          <w:rFonts w:ascii="Georgia" w:hAnsi="Georgia" w:cs="Arial"/>
          <w:sz w:val="24"/>
          <w:szCs w:val="24"/>
        </w:rPr>
        <w:t>“</w:t>
      </w:r>
      <w:proofErr w:type="spellStart"/>
      <w:r>
        <w:rPr>
          <w:rFonts w:ascii="Georgia" w:hAnsi="Georgia" w:cs="Arial"/>
          <w:sz w:val="24"/>
          <w:szCs w:val="24"/>
        </w:rPr>
        <w:t>Bokuno</w:t>
      </w:r>
      <w:proofErr w:type="spell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</w:rPr>
        <w:t>jyūtaku</w:t>
      </w:r>
      <w:proofErr w:type="spellEnd"/>
      <w:r>
        <w:rPr>
          <w:rFonts w:ascii="Georgia" w:hAnsi="Georgia" w:cs="Arial"/>
          <w:sz w:val="24"/>
          <w:szCs w:val="24"/>
        </w:rPr>
        <w:t>.”</w:t>
      </w:r>
      <w:proofErr w:type="gramEnd"/>
      <w:r>
        <w:rPr>
          <w:rFonts w:ascii="Georgia" w:hAnsi="Georgia" w:cs="Arial"/>
          <w:sz w:val="24"/>
          <w:szCs w:val="24"/>
        </w:rPr>
        <w:t xml:space="preserve"> </w:t>
      </w:r>
      <w:proofErr w:type="spellStart"/>
      <w:r w:rsidRPr="00C63D67">
        <w:rPr>
          <w:rFonts w:ascii="Georgia" w:hAnsi="Georgia" w:cs="Arial"/>
          <w:i/>
          <w:iCs/>
          <w:sz w:val="24"/>
          <w:szCs w:val="24"/>
        </w:rPr>
        <w:t>Sanyō-suitai</w:t>
      </w:r>
      <w:proofErr w:type="spellEnd"/>
      <w:r w:rsidR="007E61C5">
        <w:rPr>
          <w:rFonts w:ascii="Georgia" w:hAnsi="Georgia" w:cs="Arial"/>
          <w:sz w:val="24"/>
          <w:szCs w:val="24"/>
        </w:rPr>
        <w:t xml:space="preserve"> (December 1913): 5.</w:t>
      </w:r>
    </w:p>
    <w:p w:rsidR="007E61C5" w:rsidRDefault="007E61C5" w:rsidP="00CA40CC">
      <w:pPr>
        <w:spacing w:after="0"/>
        <w:ind w:left="340" w:hanging="34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 xml:space="preserve">X. 1917a. “Toyonaka shin </w:t>
      </w:r>
      <w:proofErr w:type="spellStart"/>
      <w:r>
        <w:rPr>
          <w:rFonts w:ascii="Georgia" w:hAnsi="Georgia" w:cs="Arial"/>
          <w:sz w:val="24"/>
          <w:szCs w:val="24"/>
        </w:rPr>
        <w:t>shigai</w:t>
      </w:r>
      <w:proofErr w:type="spellEnd"/>
      <w:r>
        <w:rPr>
          <w:rFonts w:ascii="Georgia" w:hAnsi="Georgia" w:cs="Arial"/>
          <w:sz w:val="24"/>
          <w:szCs w:val="24"/>
        </w:rPr>
        <w:t xml:space="preserve">.” </w:t>
      </w:r>
      <w:proofErr w:type="spellStart"/>
      <w:r w:rsidRPr="00C63D67">
        <w:rPr>
          <w:rFonts w:ascii="Georgia" w:hAnsi="Georgia" w:cs="Arial"/>
          <w:i/>
          <w:iCs/>
          <w:sz w:val="24"/>
          <w:szCs w:val="24"/>
        </w:rPr>
        <w:t>Sanyō-suitai</w:t>
      </w:r>
      <w:proofErr w:type="spellEnd"/>
      <w:r>
        <w:rPr>
          <w:rFonts w:ascii="Georgia" w:hAnsi="Georgia" w:cs="Arial"/>
          <w:sz w:val="24"/>
          <w:szCs w:val="24"/>
        </w:rPr>
        <w:t xml:space="preserve"> (August 1917): 9-11.</w:t>
      </w:r>
    </w:p>
    <w:p w:rsidR="007E61C5" w:rsidRDefault="007E61C5" w:rsidP="00CA40CC">
      <w:pPr>
        <w:spacing w:after="0"/>
        <w:ind w:left="340" w:hanging="34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>X. 1917b. “</w:t>
      </w:r>
      <w:proofErr w:type="spellStart"/>
      <w:r>
        <w:rPr>
          <w:rFonts w:ascii="Georgia" w:hAnsi="Georgia" w:cs="Arial"/>
          <w:sz w:val="24"/>
          <w:szCs w:val="24"/>
        </w:rPr>
        <w:t>Risōteki</w:t>
      </w:r>
      <w:proofErr w:type="spellEnd"/>
      <w:r>
        <w:rPr>
          <w:rFonts w:ascii="Georgia" w:hAnsi="Georgia" w:cs="Arial"/>
          <w:sz w:val="24"/>
          <w:szCs w:val="24"/>
        </w:rPr>
        <w:t xml:space="preserve"> den-en-</w:t>
      </w:r>
      <w:proofErr w:type="spellStart"/>
      <w:r>
        <w:rPr>
          <w:rFonts w:ascii="Georgia" w:hAnsi="Georgia" w:cs="Arial"/>
          <w:sz w:val="24"/>
          <w:szCs w:val="24"/>
        </w:rPr>
        <w:t>toshi</w:t>
      </w:r>
      <w:proofErr w:type="spellEnd"/>
      <w:r>
        <w:rPr>
          <w:rFonts w:ascii="Georgia" w:hAnsi="Georgia" w:cs="Arial"/>
          <w:sz w:val="24"/>
          <w:szCs w:val="24"/>
        </w:rPr>
        <w:t xml:space="preserve"> Ikeda shin </w:t>
      </w:r>
      <w:proofErr w:type="spellStart"/>
      <w:r>
        <w:rPr>
          <w:rFonts w:ascii="Georgia" w:hAnsi="Georgia" w:cs="Arial"/>
          <w:sz w:val="24"/>
          <w:szCs w:val="24"/>
        </w:rPr>
        <w:t>shigai</w:t>
      </w:r>
      <w:proofErr w:type="spellEnd"/>
      <w:r>
        <w:rPr>
          <w:rFonts w:ascii="Georgia" w:hAnsi="Georgia" w:cs="Arial"/>
          <w:sz w:val="24"/>
          <w:szCs w:val="24"/>
        </w:rPr>
        <w:t xml:space="preserve">.” </w:t>
      </w:r>
      <w:proofErr w:type="spellStart"/>
      <w:r w:rsidRPr="00C63D67">
        <w:rPr>
          <w:rFonts w:ascii="Georgia" w:hAnsi="Georgia" w:cs="Arial"/>
          <w:i/>
          <w:iCs/>
          <w:sz w:val="24"/>
          <w:szCs w:val="24"/>
        </w:rPr>
        <w:t>Sanyō-suitai</w:t>
      </w:r>
      <w:proofErr w:type="spellEnd"/>
      <w:r>
        <w:rPr>
          <w:rFonts w:ascii="Georgia" w:hAnsi="Georgia" w:cs="Arial"/>
          <w:sz w:val="24"/>
          <w:szCs w:val="24"/>
        </w:rPr>
        <w:t xml:space="preserve"> (August 1917): 16.</w:t>
      </w:r>
    </w:p>
    <w:p w:rsidR="00182836" w:rsidRDefault="006B4F29" w:rsidP="00CA40CC">
      <w:pPr>
        <w:spacing w:after="0"/>
        <w:ind w:left="340" w:hanging="34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>X</w:t>
      </w:r>
      <w:r w:rsidR="00182836">
        <w:rPr>
          <w:rFonts w:ascii="Georgia" w:hAnsi="Georgia" w:cs="Arial"/>
          <w:sz w:val="24"/>
          <w:szCs w:val="24"/>
        </w:rPr>
        <w:t xml:space="preserve">. 1934. </w:t>
      </w:r>
      <w:proofErr w:type="gramStart"/>
      <w:r w:rsidR="00182836">
        <w:rPr>
          <w:rFonts w:ascii="Georgia" w:hAnsi="Georgia" w:cs="Arial"/>
          <w:sz w:val="24"/>
          <w:szCs w:val="24"/>
        </w:rPr>
        <w:t xml:space="preserve">“Kensetsu </w:t>
      </w:r>
      <w:proofErr w:type="spellStart"/>
      <w:r w:rsidR="00182836">
        <w:rPr>
          <w:rFonts w:ascii="Georgia" w:hAnsi="Georgia" w:cs="Arial"/>
          <w:sz w:val="24"/>
          <w:szCs w:val="24"/>
        </w:rPr>
        <w:t>jyū</w:t>
      </w:r>
      <w:r w:rsidR="00C63D67">
        <w:rPr>
          <w:rFonts w:ascii="Georgia" w:hAnsi="Georgia" w:cs="Arial"/>
          <w:sz w:val="24"/>
          <w:szCs w:val="24"/>
        </w:rPr>
        <w:t>t</w:t>
      </w:r>
      <w:r w:rsidR="00182836">
        <w:rPr>
          <w:rFonts w:ascii="Georgia" w:hAnsi="Georgia" w:cs="Arial"/>
          <w:sz w:val="24"/>
          <w:szCs w:val="24"/>
        </w:rPr>
        <w:t>aku</w:t>
      </w:r>
      <w:proofErr w:type="spellEnd"/>
      <w:r w:rsidR="00182836">
        <w:rPr>
          <w:rFonts w:ascii="Georgia" w:hAnsi="Georgia" w:cs="Arial"/>
          <w:sz w:val="24"/>
          <w:szCs w:val="24"/>
        </w:rPr>
        <w:t xml:space="preserve"> </w:t>
      </w:r>
      <w:proofErr w:type="spellStart"/>
      <w:r w:rsidR="00182836">
        <w:rPr>
          <w:rFonts w:ascii="Georgia" w:hAnsi="Georgia" w:cs="Arial"/>
          <w:sz w:val="24"/>
          <w:szCs w:val="24"/>
        </w:rPr>
        <w:t>zu</w:t>
      </w:r>
      <w:proofErr w:type="spellEnd"/>
      <w:r w:rsidR="00182836">
        <w:rPr>
          <w:rFonts w:ascii="Georgia" w:hAnsi="Georgia" w:cs="Arial"/>
          <w:sz w:val="24"/>
          <w:szCs w:val="24"/>
        </w:rPr>
        <w:t xml:space="preserve"> </w:t>
      </w:r>
      <w:proofErr w:type="spellStart"/>
      <w:r w:rsidR="00182836">
        <w:rPr>
          <w:rFonts w:ascii="Georgia" w:hAnsi="Georgia" w:cs="Arial"/>
          <w:sz w:val="24"/>
          <w:szCs w:val="24"/>
        </w:rPr>
        <w:t>dai</w:t>
      </w:r>
      <w:proofErr w:type="spellEnd"/>
      <w:r w:rsidR="00182836">
        <w:rPr>
          <w:rFonts w:ascii="Georgia" w:hAnsi="Georgia" w:cs="Arial"/>
          <w:sz w:val="24"/>
          <w:szCs w:val="24"/>
        </w:rPr>
        <w:t xml:space="preserve"> 12.”</w:t>
      </w:r>
      <w:proofErr w:type="gramEnd"/>
      <w:r w:rsidR="00182836">
        <w:rPr>
          <w:rFonts w:ascii="Georgia" w:hAnsi="Georgia" w:cs="Arial"/>
          <w:sz w:val="24"/>
          <w:szCs w:val="24"/>
        </w:rPr>
        <w:t xml:space="preserve"> </w:t>
      </w:r>
      <w:r w:rsidR="00182836" w:rsidRPr="00182836">
        <w:rPr>
          <w:rFonts w:ascii="Georgia" w:hAnsi="Georgia" w:cs="Arial"/>
          <w:i/>
          <w:iCs/>
          <w:sz w:val="24"/>
          <w:szCs w:val="24"/>
        </w:rPr>
        <w:t xml:space="preserve">Hankyu </w:t>
      </w:r>
      <w:proofErr w:type="spellStart"/>
      <w:r w:rsidR="00182836" w:rsidRPr="00182836">
        <w:rPr>
          <w:rFonts w:ascii="Georgia" w:hAnsi="Georgia" w:cs="Arial"/>
          <w:i/>
          <w:iCs/>
          <w:sz w:val="24"/>
          <w:szCs w:val="24"/>
        </w:rPr>
        <w:t>shahō</w:t>
      </w:r>
      <w:proofErr w:type="spellEnd"/>
      <w:r w:rsidR="00CA40CC">
        <w:rPr>
          <w:rFonts w:ascii="Georgia" w:hAnsi="Georgia" w:cs="Arial"/>
          <w:sz w:val="24"/>
          <w:szCs w:val="24"/>
        </w:rPr>
        <w:t xml:space="preserve"> no</w:t>
      </w:r>
      <w:r w:rsidR="00182836">
        <w:rPr>
          <w:rFonts w:ascii="Georgia" w:hAnsi="Georgia" w:cs="Arial"/>
          <w:sz w:val="24"/>
          <w:szCs w:val="24"/>
        </w:rPr>
        <w:t>.</w:t>
      </w:r>
      <w:r w:rsidR="00CA40CC">
        <w:rPr>
          <w:rFonts w:ascii="Georgia" w:hAnsi="Georgia" w:cs="Arial"/>
          <w:sz w:val="24"/>
          <w:szCs w:val="24"/>
        </w:rPr>
        <w:t xml:space="preserve"> 189</w:t>
      </w:r>
      <w:r w:rsidR="00182836">
        <w:rPr>
          <w:rFonts w:ascii="Georgia" w:hAnsi="Georgia" w:cs="Arial"/>
          <w:sz w:val="24"/>
          <w:szCs w:val="24"/>
        </w:rPr>
        <w:t xml:space="preserve"> (15 September 1934): 14.</w:t>
      </w:r>
    </w:p>
    <w:p w:rsidR="006B4F29" w:rsidRDefault="00182836" w:rsidP="00AC0E09">
      <w:pPr>
        <w:spacing w:after="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 xml:space="preserve"> </w:t>
      </w:r>
    </w:p>
    <w:p w:rsidR="009D034D" w:rsidRPr="00DC4416" w:rsidRDefault="009D034D" w:rsidP="00E5556D">
      <w:pPr>
        <w:spacing w:after="0"/>
        <w:rPr>
          <w:rFonts w:ascii="Georgia" w:hAnsi="Georgia"/>
          <w:sz w:val="24"/>
          <w:szCs w:val="24"/>
        </w:rPr>
      </w:pPr>
    </w:p>
    <w:sectPr w:rsidR="009D034D" w:rsidRPr="00DC4416" w:rsidSect="008767F2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774" w:rsidRDefault="00C01774" w:rsidP="002F6A0C">
      <w:pPr>
        <w:spacing w:after="0" w:line="240" w:lineRule="auto"/>
      </w:pPr>
      <w:r>
        <w:separator/>
      </w:r>
    </w:p>
  </w:endnote>
  <w:endnote w:type="continuationSeparator" w:id="0">
    <w:p w:rsidR="00C01774" w:rsidRDefault="00C01774" w:rsidP="002F6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8698462"/>
      <w:docPartObj>
        <w:docPartGallery w:val="Page Numbers (Bottom of Page)"/>
        <w:docPartUnique/>
      </w:docPartObj>
    </w:sdtPr>
    <w:sdtEndPr>
      <w:rPr>
        <w:rFonts w:ascii="Georgia" w:hAnsi="Georgia"/>
        <w:noProof/>
        <w:sz w:val="24"/>
        <w:szCs w:val="24"/>
      </w:rPr>
    </w:sdtEndPr>
    <w:sdtContent>
      <w:p w:rsidR="009668F5" w:rsidRPr="002F6A0C" w:rsidRDefault="009668F5">
        <w:pPr>
          <w:pStyle w:val="Footer"/>
          <w:jc w:val="center"/>
          <w:rPr>
            <w:rFonts w:ascii="Georgia" w:hAnsi="Georgia"/>
            <w:sz w:val="24"/>
            <w:szCs w:val="24"/>
          </w:rPr>
        </w:pPr>
        <w:r w:rsidRPr="002F6A0C">
          <w:rPr>
            <w:rFonts w:ascii="Georgia" w:hAnsi="Georgia"/>
            <w:sz w:val="24"/>
            <w:szCs w:val="24"/>
          </w:rPr>
          <w:fldChar w:fldCharType="begin"/>
        </w:r>
        <w:r w:rsidRPr="002F6A0C">
          <w:rPr>
            <w:rFonts w:ascii="Georgia" w:hAnsi="Georgia"/>
            <w:sz w:val="24"/>
            <w:szCs w:val="24"/>
          </w:rPr>
          <w:instrText xml:space="preserve"> PAGE   \* MERGEFORMAT </w:instrText>
        </w:r>
        <w:r w:rsidRPr="002F6A0C">
          <w:rPr>
            <w:rFonts w:ascii="Georgia" w:hAnsi="Georgia"/>
            <w:sz w:val="24"/>
            <w:szCs w:val="24"/>
          </w:rPr>
          <w:fldChar w:fldCharType="separate"/>
        </w:r>
        <w:r w:rsidR="005137BE">
          <w:rPr>
            <w:rFonts w:ascii="Georgia" w:hAnsi="Georgia"/>
            <w:noProof/>
            <w:sz w:val="24"/>
            <w:szCs w:val="24"/>
          </w:rPr>
          <w:t>8</w:t>
        </w:r>
        <w:r w:rsidRPr="002F6A0C">
          <w:rPr>
            <w:rFonts w:ascii="Georgia" w:hAnsi="Georgia"/>
            <w:noProof/>
            <w:sz w:val="24"/>
            <w:szCs w:val="24"/>
          </w:rPr>
          <w:fldChar w:fldCharType="end"/>
        </w:r>
      </w:p>
    </w:sdtContent>
  </w:sdt>
  <w:p w:rsidR="009668F5" w:rsidRDefault="009668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774" w:rsidRDefault="00C01774" w:rsidP="002F6A0C">
      <w:pPr>
        <w:spacing w:after="0" w:line="240" w:lineRule="auto"/>
      </w:pPr>
      <w:r>
        <w:separator/>
      </w:r>
    </w:p>
  </w:footnote>
  <w:footnote w:type="continuationSeparator" w:id="0">
    <w:p w:rsidR="00C01774" w:rsidRDefault="00C01774" w:rsidP="002F6A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8F5" w:rsidRPr="00635B3F" w:rsidRDefault="009668F5" w:rsidP="00635B3F">
    <w:pPr>
      <w:pStyle w:val="Header"/>
      <w:rPr>
        <w:rFonts w:ascii="Georgia" w:hAnsi="Georgia"/>
      </w:rPr>
    </w:pPr>
    <w:proofErr w:type="spellStart"/>
    <w:r w:rsidRPr="00635B3F">
      <w:rPr>
        <w:rFonts w:ascii="Georgia" w:hAnsi="Georgia"/>
      </w:rPr>
      <w:t>Leverhulme</w:t>
    </w:r>
    <w:proofErr w:type="spellEnd"/>
    <w:r w:rsidRPr="00635B3F">
      <w:rPr>
        <w:rFonts w:ascii="Georgia" w:hAnsi="Georgia"/>
      </w:rPr>
      <w:t xml:space="preserve"> Cultures of the Suburbs</w:t>
    </w:r>
    <w:r>
      <w:rPr>
        <w:rFonts w:ascii="Georgia" w:hAnsi="Georgia"/>
      </w:rPr>
      <w:t xml:space="preserve"> </w:t>
    </w:r>
    <w:r w:rsidRPr="00635B3F">
      <w:rPr>
        <w:rFonts w:ascii="Georgia" w:hAnsi="Georgia"/>
      </w:rPr>
      <w:t>Conference</w:t>
    </w:r>
    <w:r>
      <w:rPr>
        <w:rFonts w:ascii="Georgia" w:hAnsi="Georgia"/>
      </w:rPr>
      <w:t xml:space="preserve">                                                    19-21 June 2014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47B7F"/>
    <w:multiLevelType w:val="hybridMultilevel"/>
    <w:tmpl w:val="F7A4FC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434050"/>
    <w:multiLevelType w:val="hybridMultilevel"/>
    <w:tmpl w:val="99303B00"/>
    <w:lvl w:ilvl="0" w:tplc="E04410C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020"/>
    <w:rsid w:val="00000C11"/>
    <w:rsid w:val="0000183F"/>
    <w:rsid w:val="0000186F"/>
    <w:rsid w:val="00004E60"/>
    <w:rsid w:val="000078EA"/>
    <w:rsid w:val="0001061B"/>
    <w:rsid w:val="00014015"/>
    <w:rsid w:val="00020C9E"/>
    <w:rsid w:val="00024202"/>
    <w:rsid w:val="00027832"/>
    <w:rsid w:val="00027A3E"/>
    <w:rsid w:val="000300FF"/>
    <w:rsid w:val="000323E5"/>
    <w:rsid w:val="00035903"/>
    <w:rsid w:val="0003731F"/>
    <w:rsid w:val="00047F5B"/>
    <w:rsid w:val="00050119"/>
    <w:rsid w:val="0005115E"/>
    <w:rsid w:val="0005138E"/>
    <w:rsid w:val="00052A85"/>
    <w:rsid w:val="00057D9B"/>
    <w:rsid w:val="000600B5"/>
    <w:rsid w:val="00061B8F"/>
    <w:rsid w:val="000648E9"/>
    <w:rsid w:val="00065D6E"/>
    <w:rsid w:val="0006767E"/>
    <w:rsid w:val="00074EBC"/>
    <w:rsid w:val="00085234"/>
    <w:rsid w:val="0009171F"/>
    <w:rsid w:val="000921F8"/>
    <w:rsid w:val="0009463A"/>
    <w:rsid w:val="0009730C"/>
    <w:rsid w:val="000A24ED"/>
    <w:rsid w:val="000A3750"/>
    <w:rsid w:val="000A4D99"/>
    <w:rsid w:val="000A68D6"/>
    <w:rsid w:val="000A693C"/>
    <w:rsid w:val="000B12C7"/>
    <w:rsid w:val="000B3AEE"/>
    <w:rsid w:val="000B4210"/>
    <w:rsid w:val="000B4BF7"/>
    <w:rsid w:val="000B673F"/>
    <w:rsid w:val="000C0A86"/>
    <w:rsid w:val="000C1A84"/>
    <w:rsid w:val="000C5AAD"/>
    <w:rsid w:val="000D0E77"/>
    <w:rsid w:val="000D7348"/>
    <w:rsid w:val="000E0F27"/>
    <w:rsid w:val="000E1C64"/>
    <w:rsid w:val="000E2A63"/>
    <w:rsid w:val="000E36E7"/>
    <w:rsid w:val="000E539B"/>
    <w:rsid w:val="000E6551"/>
    <w:rsid w:val="000F0BA2"/>
    <w:rsid w:val="000F47B0"/>
    <w:rsid w:val="000F7A3C"/>
    <w:rsid w:val="0010143B"/>
    <w:rsid w:val="00107096"/>
    <w:rsid w:val="00107E1E"/>
    <w:rsid w:val="00115785"/>
    <w:rsid w:val="001171B7"/>
    <w:rsid w:val="00120865"/>
    <w:rsid w:val="0012089F"/>
    <w:rsid w:val="001228CE"/>
    <w:rsid w:val="00124B6A"/>
    <w:rsid w:val="00125D88"/>
    <w:rsid w:val="0013245D"/>
    <w:rsid w:val="00136838"/>
    <w:rsid w:val="00137E01"/>
    <w:rsid w:val="00144A61"/>
    <w:rsid w:val="00146C10"/>
    <w:rsid w:val="001478C3"/>
    <w:rsid w:val="00147FE7"/>
    <w:rsid w:val="00150348"/>
    <w:rsid w:val="00150B69"/>
    <w:rsid w:val="0015549C"/>
    <w:rsid w:val="00157862"/>
    <w:rsid w:val="00157913"/>
    <w:rsid w:val="00164BAA"/>
    <w:rsid w:val="00167B9E"/>
    <w:rsid w:val="00170F23"/>
    <w:rsid w:val="00174599"/>
    <w:rsid w:val="00181BEF"/>
    <w:rsid w:val="00181C99"/>
    <w:rsid w:val="0018238C"/>
    <w:rsid w:val="00182836"/>
    <w:rsid w:val="00183AE3"/>
    <w:rsid w:val="0018473A"/>
    <w:rsid w:val="0019279F"/>
    <w:rsid w:val="001A193D"/>
    <w:rsid w:val="001A2C59"/>
    <w:rsid w:val="001A35D3"/>
    <w:rsid w:val="001A69A2"/>
    <w:rsid w:val="001A6C12"/>
    <w:rsid w:val="001B06FC"/>
    <w:rsid w:val="001B1738"/>
    <w:rsid w:val="001B2C53"/>
    <w:rsid w:val="001B2F49"/>
    <w:rsid w:val="001B3770"/>
    <w:rsid w:val="001B5EF6"/>
    <w:rsid w:val="001C046F"/>
    <w:rsid w:val="001C2C61"/>
    <w:rsid w:val="001C3352"/>
    <w:rsid w:val="001C46B7"/>
    <w:rsid w:val="001C7183"/>
    <w:rsid w:val="001C7246"/>
    <w:rsid w:val="001D152B"/>
    <w:rsid w:val="001D2959"/>
    <w:rsid w:val="001D3FE1"/>
    <w:rsid w:val="001E3E8A"/>
    <w:rsid w:val="001E677F"/>
    <w:rsid w:val="001E7062"/>
    <w:rsid w:val="001F2C7E"/>
    <w:rsid w:val="001F2D75"/>
    <w:rsid w:val="001F339D"/>
    <w:rsid w:val="001F4270"/>
    <w:rsid w:val="001F5765"/>
    <w:rsid w:val="001F6B68"/>
    <w:rsid w:val="0020093D"/>
    <w:rsid w:val="00203CC0"/>
    <w:rsid w:val="00204BD2"/>
    <w:rsid w:val="00215747"/>
    <w:rsid w:val="00216DCC"/>
    <w:rsid w:val="00225EF6"/>
    <w:rsid w:val="00226958"/>
    <w:rsid w:val="00232730"/>
    <w:rsid w:val="00232DB5"/>
    <w:rsid w:val="002336A6"/>
    <w:rsid w:val="00236003"/>
    <w:rsid w:val="00241497"/>
    <w:rsid w:val="00243036"/>
    <w:rsid w:val="00246718"/>
    <w:rsid w:val="00247176"/>
    <w:rsid w:val="00250771"/>
    <w:rsid w:val="00253CD6"/>
    <w:rsid w:val="00254BFB"/>
    <w:rsid w:val="00264D36"/>
    <w:rsid w:val="002651F6"/>
    <w:rsid w:val="0026622C"/>
    <w:rsid w:val="002712CE"/>
    <w:rsid w:val="00273239"/>
    <w:rsid w:val="0027448A"/>
    <w:rsid w:val="0027517B"/>
    <w:rsid w:val="00276367"/>
    <w:rsid w:val="002774EA"/>
    <w:rsid w:val="00277A72"/>
    <w:rsid w:val="002815E5"/>
    <w:rsid w:val="00281719"/>
    <w:rsid w:val="00284A23"/>
    <w:rsid w:val="00287050"/>
    <w:rsid w:val="002939AC"/>
    <w:rsid w:val="00294BCE"/>
    <w:rsid w:val="00296863"/>
    <w:rsid w:val="002A0D3F"/>
    <w:rsid w:val="002A30A8"/>
    <w:rsid w:val="002A3238"/>
    <w:rsid w:val="002A3C9C"/>
    <w:rsid w:val="002A70EB"/>
    <w:rsid w:val="002A7F3D"/>
    <w:rsid w:val="002B1749"/>
    <w:rsid w:val="002B2985"/>
    <w:rsid w:val="002B2996"/>
    <w:rsid w:val="002B2D95"/>
    <w:rsid w:val="002B3281"/>
    <w:rsid w:val="002C3E6A"/>
    <w:rsid w:val="002C40DA"/>
    <w:rsid w:val="002C428B"/>
    <w:rsid w:val="002C45F8"/>
    <w:rsid w:val="002C5686"/>
    <w:rsid w:val="002D2C34"/>
    <w:rsid w:val="002D4250"/>
    <w:rsid w:val="002D7020"/>
    <w:rsid w:val="002D73C7"/>
    <w:rsid w:val="002D7CA2"/>
    <w:rsid w:val="002E38E7"/>
    <w:rsid w:val="002F0789"/>
    <w:rsid w:val="002F4B73"/>
    <w:rsid w:val="002F533C"/>
    <w:rsid w:val="002F5EBE"/>
    <w:rsid w:val="002F61F6"/>
    <w:rsid w:val="002F6A0C"/>
    <w:rsid w:val="00312946"/>
    <w:rsid w:val="00312AA4"/>
    <w:rsid w:val="003209E1"/>
    <w:rsid w:val="00320C17"/>
    <w:rsid w:val="003211B8"/>
    <w:rsid w:val="00322144"/>
    <w:rsid w:val="003223EA"/>
    <w:rsid w:val="003237A0"/>
    <w:rsid w:val="00324B4A"/>
    <w:rsid w:val="00327514"/>
    <w:rsid w:val="003278E3"/>
    <w:rsid w:val="00331F76"/>
    <w:rsid w:val="0033701E"/>
    <w:rsid w:val="00341589"/>
    <w:rsid w:val="003456C9"/>
    <w:rsid w:val="00347385"/>
    <w:rsid w:val="003513C8"/>
    <w:rsid w:val="00355E8C"/>
    <w:rsid w:val="00360A1B"/>
    <w:rsid w:val="00365860"/>
    <w:rsid w:val="00366FB3"/>
    <w:rsid w:val="00367A51"/>
    <w:rsid w:val="00370D75"/>
    <w:rsid w:val="00373067"/>
    <w:rsid w:val="00374821"/>
    <w:rsid w:val="00374BE3"/>
    <w:rsid w:val="0037676A"/>
    <w:rsid w:val="00376BC4"/>
    <w:rsid w:val="00383388"/>
    <w:rsid w:val="00385167"/>
    <w:rsid w:val="00386E37"/>
    <w:rsid w:val="00392CBE"/>
    <w:rsid w:val="00393691"/>
    <w:rsid w:val="003943EB"/>
    <w:rsid w:val="00395893"/>
    <w:rsid w:val="003A0BC9"/>
    <w:rsid w:val="003A5B60"/>
    <w:rsid w:val="003A605B"/>
    <w:rsid w:val="003B05FD"/>
    <w:rsid w:val="003B1810"/>
    <w:rsid w:val="003B2A79"/>
    <w:rsid w:val="003B5C1D"/>
    <w:rsid w:val="003B6695"/>
    <w:rsid w:val="003C09E9"/>
    <w:rsid w:val="003C498C"/>
    <w:rsid w:val="003C6455"/>
    <w:rsid w:val="003D0F32"/>
    <w:rsid w:val="003D0F4A"/>
    <w:rsid w:val="003D1A3A"/>
    <w:rsid w:val="003D2DB5"/>
    <w:rsid w:val="003D4B49"/>
    <w:rsid w:val="003D6A9E"/>
    <w:rsid w:val="003D7640"/>
    <w:rsid w:val="003E452D"/>
    <w:rsid w:val="003E58A6"/>
    <w:rsid w:val="003E7AE8"/>
    <w:rsid w:val="003F2783"/>
    <w:rsid w:val="003F3865"/>
    <w:rsid w:val="003F3D1D"/>
    <w:rsid w:val="003F51E5"/>
    <w:rsid w:val="003F6C9E"/>
    <w:rsid w:val="00403511"/>
    <w:rsid w:val="00404B6C"/>
    <w:rsid w:val="00405A64"/>
    <w:rsid w:val="00406005"/>
    <w:rsid w:val="004063DD"/>
    <w:rsid w:val="0041364E"/>
    <w:rsid w:val="004150C0"/>
    <w:rsid w:val="00417ADE"/>
    <w:rsid w:val="004200E8"/>
    <w:rsid w:val="00422467"/>
    <w:rsid w:val="00423BD9"/>
    <w:rsid w:val="00423F6F"/>
    <w:rsid w:val="0042408D"/>
    <w:rsid w:val="00426475"/>
    <w:rsid w:val="00431B46"/>
    <w:rsid w:val="00433841"/>
    <w:rsid w:val="004355FE"/>
    <w:rsid w:val="0043607E"/>
    <w:rsid w:val="0043626F"/>
    <w:rsid w:val="0044300A"/>
    <w:rsid w:val="00445EFF"/>
    <w:rsid w:val="00447FCD"/>
    <w:rsid w:val="00451F73"/>
    <w:rsid w:val="00453CD5"/>
    <w:rsid w:val="0045562A"/>
    <w:rsid w:val="00456877"/>
    <w:rsid w:val="00461434"/>
    <w:rsid w:val="00462E9A"/>
    <w:rsid w:val="00463DEC"/>
    <w:rsid w:val="004654E4"/>
    <w:rsid w:val="004657BC"/>
    <w:rsid w:val="0047046F"/>
    <w:rsid w:val="004717D6"/>
    <w:rsid w:val="0047427D"/>
    <w:rsid w:val="00474FEC"/>
    <w:rsid w:val="004750E7"/>
    <w:rsid w:val="0048626A"/>
    <w:rsid w:val="004911E4"/>
    <w:rsid w:val="004912A3"/>
    <w:rsid w:val="00491EAC"/>
    <w:rsid w:val="00494EBC"/>
    <w:rsid w:val="00495745"/>
    <w:rsid w:val="004A0727"/>
    <w:rsid w:val="004A2041"/>
    <w:rsid w:val="004A27F1"/>
    <w:rsid w:val="004A3701"/>
    <w:rsid w:val="004A45BD"/>
    <w:rsid w:val="004A55E0"/>
    <w:rsid w:val="004B264F"/>
    <w:rsid w:val="004B543D"/>
    <w:rsid w:val="004C0267"/>
    <w:rsid w:val="004C0D69"/>
    <w:rsid w:val="004C14CE"/>
    <w:rsid w:val="004C1DD3"/>
    <w:rsid w:val="004C2410"/>
    <w:rsid w:val="004C5040"/>
    <w:rsid w:val="004C6457"/>
    <w:rsid w:val="004D0288"/>
    <w:rsid w:val="004D7B8F"/>
    <w:rsid w:val="004D7F1C"/>
    <w:rsid w:val="004E282E"/>
    <w:rsid w:val="004E45BF"/>
    <w:rsid w:val="004F4E88"/>
    <w:rsid w:val="004F623C"/>
    <w:rsid w:val="004F7759"/>
    <w:rsid w:val="005028DB"/>
    <w:rsid w:val="00507394"/>
    <w:rsid w:val="005137BE"/>
    <w:rsid w:val="0051439B"/>
    <w:rsid w:val="00516FAF"/>
    <w:rsid w:val="005204E6"/>
    <w:rsid w:val="005211BB"/>
    <w:rsid w:val="00521D44"/>
    <w:rsid w:val="00525912"/>
    <w:rsid w:val="00525A83"/>
    <w:rsid w:val="00526ED3"/>
    <w:rsid w:val="005315F2"/>
    <w:rsid w:val="00532619"/>
    <w:rsid w:val="005335E6"/>
    <w:rsid w:val="00544171"/>
    <w:rsid w:val="00551279"/>
    <w:rsid w:val="0055368A"/>
    <w:rsid w:val="00553BA1"/>
    <w:rsid w:val="005605CF"/>
    <w:rsid w:val="00560E16"/>
    <w:rsid w:val="00561A1C"/>
    <w:rsid w:val="005630A3"/>
    <w:rsid w:val="0056704E"/>
    <w:rsid w:val="00573F68"/>
    <w:rsid w:val="00574653"/>
    <w:rsid w:val="00576768"/>
    <w:rsid w:val="00581A73"/>
    <w:rsid w:val="00583965"/>
    <w:rsid w:val="005845A7"/>
    <w:rsid w:val="00587B8C"/>
    <w:rsid w:val="005954FB"/>
    <w:rsid w:val="0059551E"/>
    <w:rsid w:val="005A0843"/>
    <w:rsid w:val="005A1722"/>
    <w:rsid w:val="005B0780"/>
    <w:rsid w:val="005C308E"/>
    <w:rsid w:val="005C512B"/>
    <w:rsid w:val="005C66CC"/>
    <w:rsid w:val="005C6C7C"/>
    <w:rsid w:val="005C7018"/>
    <w:rsid w:val="005D071F"/>
    <w:rsid w:val="005E1AD3"/>
    <w:rsid w:val="005E7346"/>
    <w:rsid w:val="005F000C"/>
    <w:rsid w:val="005F538A"/>
    <w:rsid w:val="006024A8"/>
    <w:rsid w:val="00606C6F"/>
    <w:rsid w:val="006128B2"/>
    <w:rsid w:val="00616059"/>
    <w:rsid w:val="00621C66"/>
    <w:rsid w:val="00624052"/>
    <w:rsid w:val="006249A4"/>
    <w:rsid w:val="006269D5"/>
    <w:rsid w:val="00631139"/>
    <w:rsid w:val="0063197E"/>
    <w:rsid w:val="006326B2"/>
    <w:rsid w:val="006348C8"/>
    <w:rsid w:val="00635B3F"/>
    <w:rsid w:val="006373E5"/>
    <w:rsid w:val="00640267"/>
    <w:rsid w:val="00640D00"/>
    <w:rsid w:val="00641AD4"/>
    <w:rsid w:val="006429B7"/>
    <w:rsid w:val="00643384"/>
    <w:rsid w:val="00643C58"/>
    <w:rsid w:val="0064448E"/>
    <w:rsid w:val="00644C3C"/>
    <w:rsid w:val="00646244"/>
    <w:rsid w:val="0064635B"/>
    <w:rsid w:val="006474E2"/>
    <w:rsid w:val="006544D1"/>
    <w:rsid w:val="00657E7D"/>
    <w:rsid w:val="006617F6"/>
    <w:rsid w:val="00663E31"/>
    <w:rsid w:val="0066526A"/>
    <w:rsid w:val="00666936"/>
    <w:rsid w:val="006670E1"/>
    <w:rsid w:val="00667927"/>
    <w:rsid w:val="006718CC"/>
    <w:rsid w:val="0067466B"/>
    <w:rsid w:val="006767FE"/>
    <w:rsid w:val="00677E52"/>
    <w:rsid w:val="00677F9D"/>
    <w:rsid w:val="0068195C"/>
    <w:rsid w:val="006841D9"/>
    <w:rsid w:val="00685689"/>
    <w:rsid w:val="006857BD"/>
    <w:rsid w:val="00686262"/>
    <w:rsid w:val="006904E5"/>
    <w:rsid w:val="00692A58"/>
    <w:rsid w:val="006958F2"/>
    <w:rsid w:val="006A0F13"/>
    <w:rsid w:val="006A2AA3"/>
    <w:rsid w:val="006A567C"/>
    <w:rsid w:val="006A5CD3"/>
    <w:rsid w:val="006A65C2"/>
    <w:rsid w:val="006A71E5"/>
    <w:rsid w:val="006A799B"/>
    <w:rsid w:val="006B0391"/>
    <w:rsid w:val="006B046D"/>
    <w:rsid w:val="006B1197"/>
    <w:rsid w:val="006B30E0"/>
    <w:rsid w:val="006B32AE"/>
    <w:rsid w:val="006B4998"/>
    <w:rsid w:val="006B4F29"/>
    <w:rsid w:val="006B537E"/>
    <w:rsid w:val="006C1287"/>
    <w:rsid w:val="006D06D0"/>
    <w:rsid w:val="006D531D"/>
    <w:rsid w:val="006E1075"/>
    <w:rsid w:val="006E2587"/>
    <w:rsid w:val="006E2B6D"/>
    <w:rsid w:val="006E389F"/>
    <w:rsid w:val="006E6FFF"/>
    <w:rsid w:val="006E7DF8"/>
    <w:rsid w:val="006E7FEF"/>
    <w:rsid w:val="006F2075"/>
    <w:rsid w:val="006F60FE"/>
    <w:rsid w:val="007002B6"/>
    <w:rsid w:val="00700EEC"/>
    <w:rsid w:val="0070664D"/>
    <w:rsid w:val="0070759A"/>
    <w:rsid w:val="00710161"/>
    <w:rsid w:val="00712659"/>
    <w:rsid w:val="00713D03"/>
    <w:rsid w:val="00713FA9"/>
    <w:rsid w:val="00714964"/>
    <w:rsid w:val="007158F1"/>
    <w:rsid w:val="007163A8"/>
    <w:rsid w:val="007210C4"/>
    <w:rsid w:val="007211C1"/>
    <w:rsid w:val="007220A6"/>
    <w:rsid w:val="00722A82"/>
    <w:rsid w:val="0072415E"/>
    <w:rsid w:val="00725FBD"/>
    <w:rsid w:val="0072736E"/>
    <w:rsid w:val="00732141"/>
    <w:rsid w:val="00733359"/>
    <w:rsid w:val="00735B7B"/>
    <w:rsid w:val="00736A3C"/>
    <w:rsid w:val="007414DB"/>
    <w:rsid w:val="00744C1F"/>
    <w:rsid w:val="007458A9"/>
    <w:rsid w:val="00760493"/>
    <w:rsid w:val="0076279E"/>
    <w:rsid w:val="007758E0"/>
    <w:rsid w:val="00775DE8"/>
    <w:rsid w:val="00775E24"/>
    <w:rsid w:val="00777191"/>
    <w:rsid w:val="007777FC"/>
    <w:rsid w:val="00783EFF"/>
    <w:rsid w:val="007853A9"/>
    <w:rsid w:val="00785F80"/>
    <w:rsid w:val="00787594"/>
    <w:rsid w:val="00787A74"/>
    <w:rsid w:val="00791E16"/>
    <w:rsid w:val="00793815"/>
    <w:rsid w:val="00793A43"/>
    <w:rsid w:val="00794039"/>
    <w:rsid w:val="00795156"/>
    <w:rsid w:val="0079633F"/>
    <w:rsid w:val="00797F25"/>
    <w:rsid w:val="007A06CA"/>
    <w:rsid w:val="007A15F9"/>
    <w:rsid w:val="007A33D7"/>
    <w:rsid w:val="007A4ACA"/>
    <w:rsid w:val="007A5689"/>
    <w:rsid w:val="007A7370"/>
    <w:rsid w:val="007A7596"/>
    <w:rsid w:val="007B26AD"/>
    <w:rsid w:val="007C0308"/>
    <w:rsid w:val="007C166F"/>
    <w:rsid w:val="007C39AE"/>
    <w:rsid w:val="007C744B"/>
    <w:rsid w:val="007C7A5A"/>
    <w:rsid w:val="007D0B2E"/>
    <w:rsid w:val="007E1E64"/>
    <w:rsid w:val="007E1F7B"/>
    <w:rsid w:val="007E274D"/>
    <w:rsid w:val="007E3357"/>
    <w:rsid w:val="007E6045"/>
    <w:rsid w:val="007E61C5"/>
    <w:rsid w:val="007E6C33"/>
    <w:rsid w:val="007E7555"/>
    <w:rsid w:val="007F30B9"/>
    <w:rsid w:val="007F5462"/>
    <w:rsid w:val="007F7667"/>
    <w:rsid w:val="00800FE7"/>
    <w:rsid w:val="00806AF0"/>
    <w:rsid w:val="00807ACC"/>
    <w:rsid w:val="00812A90"/>
    <w:rsid w:val="008145EA"/>
    <w:rsid w:val="008150C4"/>
    <w:rsid w:val="00815334"/>
    <w:rsid w:val="008158C5"/>
    <w:rsid w:val="00820E8E"/>
    <w:rsid w:val="008211B9"/>
    <w:rsid w:val="00821F40"/>
    <w:rsid w:val="00823FF2"/>
    <w:rsid w:val="0083157A"/>
    <w:rsid w:val="008325E9"/>
    <w:rsid w:val="0083410F"/>
    <w:rsid w:val="00840D0D"/>
    <w:rsid w:val="00841FF8"/>
    <w:rsid w:val="008466AE"/>
    <w:rsid w:val="0085047E"/>
    <w:rsid w:val="0085446D"/>
    <w:rsid w:val="00855997"/>
    <w:rsid w:val="00861F93"/>
    <w:rsid w:val="008628AC"/>
    <w:rsid w:val="00863CD1"/>
    <w:rsid w:val="00864D01"/>
    <w:rsid w:val="00867FB4"/>
    <w:rsid w:val="00871C09"/>
    <w:rsid w:val="008767F2"/>
    <w:rsid w:val="00876C67"/>
    <w:rsid w:val="008812CE"/>
    <w:rsid w:val="00882745"/>
    <w:rsid w:val="00884809"/>
    <w:rsid w:val="00885F41"/>
    <w:rsid w:val="0088631B"/>
    <w:rsid w:val="00890E87"/>
    <w:rsid w:val="00891D79"/>
    <w:rsid w:val="00892880"/>
    <w:rsid w:val="00894A41"/>
    <w:rsid w:val="00895AFB"/>
    <w:rsid w:val="008A27A7"/>
    <w:rsid w:val="008A3175"/>
    <w:rsid w:val="008A7F28"/>
    <w:rsid w:val="008B1672"/>
    <w:rsid w:val="008B18F9"/>
    <w:rsid w:val="008B326A"/>
    <w:rsid w:val="008B35C2"/>
    <w:rsid w:val="008B4E20"/>
    <w:rsid w:val="008B5562"/>
    <w:rsid w:val="008C0487"/>
    <w:rsid w:val="008C1880"/>
    <w:rsid w:val="008C5DFB"/>
    <w:rsid w:val="008C7925"/>
    <w:rsid w:val="008D6335"/>
    <w:rsid w:val="008E014A"/>
    <w:rsid w:val="008E0EA7"/>
    <w:rsid w:val="008E21E0"/>
    <w:rsid w:val="008E499E"/>
    <w:rsid w:val="008E57AA"/>
    <w:rsid w:val="008E7B24"/>
    <w:rsid w:val="008F111C"/>
    <w:rsid w:val="008F487A"/>
    <w:rsid w:val="008F5002"/>
    <w:rsid w:val="008F5F11"/>
    <w:rsid w:val="008F6BFE"/>
    <w:rsid w:val="009029BF"/>
    <w:rsid w:val="00903E30"/>
    <w:rsid w:val="00914DEF"/>
    <w:rsid w:val="009157BC"/>
    <w:rsid w:val="00922AA0"/>
    <w:rsid w:val="009230F3"/>
    <w:rsid w:val="00930D87"/>
    <w:rsid w:val="00940497"/>
    <w:rsid w:val="0094054F"/>
    <w:rsid w:val="00943F96"/>
    <w:rsid w:val="00944984"/>
    <w:rsid w:val="009512FA"/>
    <w:rsid w:val="00957309"/>
    <w:rsid w:val="00960ABB"/>
    <w:rsid w:val="009616B8"/>
    <w:rsid w:val="00963882"/>
    <w:rsid w:val="009668F5"/>
    <w:rsid w:val="0096696F"/>
    <w:rsid w:val="00972CCB"/>
    <w:rsid w:val="00974628"/>
    <w:rsid w:val="00977643"/>
    <w:rsid w:val="0098065F"/>
    <w:rsid w:val="00980824"/>
    <w:rsid w:val="009854F5"/>
    <w:rsid w:val="0099157B"/>
    <w:rsid w:val="00995AE8"/>
    <w:rsid w:val="009979F5"/>
    <w:rsid w:val="009A13A4"/>
    <w:rsid w:val="009A1BC9"/>
    <w:rsid w:val="009A65D3"/>
    <w:rsid w:val="009A7ADC"/>
    <w:rsid w:val="009B0CCE"/>
    <w:rsid w:val="009B17E6"/>
    <w:rsid w:val="009B2D23"/>
    <w:rsid w:val="009B4B1D"/>
    <w:rsid w:val="009B59C2"/>
    <w:rsid w:val="009C2A11"/>
    <w:rsid w:val="009C303A"/>
    <w:rsid w:val="009C5106"/>
    <w:rsid w:val="009D034D"/>
    <w:rsid w:val="009D0D8B"/>
    <w:rsid w:val="009D3BFE"/>
    <w:rsid w:val="009D7C64"/>
    <w:rsid w:val="009E160D"/>
    <w:rsid w:val="009E1FEB"/>
    <w:rsid w:val="009E425A"/>
    <w:rsid w:val="009E5A33"/>
    <w:rsid w:val="009E5D0B"/>
    <w:rsid w:val="009E64AD"/>
    <w:rsid w:val="009F0A99"/>
    <w:rsid w:val="009F21E7"/>
    <w:rsid w:val="009F5E7C"/>
    <w:rsid w:val="009F6A0C"/>
    <w:rsid w:val="00A00762"/>
    <w:rsid w:val="00A00920"/>
    <w:rsid w:val="00A016D6"/>
    <w:rsid w:val="00A016F8"/>
    <w:rsid w:val="00A02340"/>
    <w:rsid w:val="00A0267E"/>
    <w:rsid w:val="00A02BFA"/>
    <w:rsid w:val="00A0443E"/>
    <w:rsid w:val="00A055FB"/>
    <w:rsid w:val="00A058EE"/>
    <w:rsid w:val="00A06F7E"/>
    <w:rsid w:val="00A075FE"/>
    <w:rsid w:val="00A07B5F"/>
    <w:rsid w:val="00A10799"/>
    <w:rsid w:val="00A10A15"/>
    <w:rsid w:val="00A1174B"/>
    <w:rsid w:val="00A124A5"/>
    <w:rsid w:val="00A1579B"/>
    <w:rsid w:val="00A16C6D"/>
    <w:rsid w:val="00A22419"/>
    <w:rsid w:val="00A344C9"/>
    <w:rsid w:val="00A366E5"/>
    <w:rsid w:val="00A40EB1"/>
    <w:rsid w:val="00A4152B"/>
    <w:rsid w:val="00A42A47"/>
    <w:rsid w:val="00A47B39"/>
    <w:rsid w:val="00A52ABB"/>
    <w:rsid w:val="00A547CD"/>
    <w:rsid w:val="00A54FE2"/>
    <w:rsid w:val="00A650AD"/>
    <w:rsid w:val="00A6561B"/>
    <w:rsid w:val="00A7053A"/>
    <w:rsid w:val="00A72410"/>
    <w:rsid w:val="00A734CD"/>
    <w:rsid w:val="00A75732"/>
    <w:rsid w:val="00A82555"/>
    <w:rsid w:val="00A8771C"/>
    <w:rsid w:val="00A902EF"/>
    <w:rsid w:val="00A90E4B"/>
    <w:rsid w:val="00A917E1"/>
    <w:rsid w:val="00A91E09"/>
    <w:rsid w:val="00A93ED7"/>
    <w:rsid w:val="00A9683C"/>
    <w:rsid w:val="00A96AAF"/>
    <w:rsid w:val="00AB0628"/>
    <w:rsid w:val="00AB07B5"/>
    <w:rsid w:val="00AC0E09"/>
    <w:rsid w:val="00AC19AE"/>
    <w:rsid w:val="00AC1C7D"/>
    <w:rsid w:val="00AC28B9"/>
    <w:rsid w:val="00AD4F84"/>
    <w:rsid w:val="00AD5B5C"/>
    <w:rsid w:val="00AD6984"/>
    <w:rsid w:val="00AE3238"/>
    <w:rsid w:val="00AE6A0F"/>
    <w:rsid w:val="00AF348D"/>
    <w:rsid w:val="00AF45DD"/>
    <w:rsid w:val="00B0615C"/>
    <w:rsid w:val="00B075FF"/>
    <w:rsid w:val="00B07B88"/>
    <w:rsid w:val="00B10547"/>
    <w:rsid w:val="00B10D60"/>
    <w:rsid w:val="00B11AB8"/>
    <w:rsid w:val="00B11DE9"/>
    <w:rsid w:val="00B12CA1"/>
    <w:rsid w:val="00B14A35"/>
    <w:rsid w:val="00B16B85"/>
    <w:rsid w:val="00B17594"/>
    <w:rsid w:val="00B17970"/>
    <w:rsid w:val="00B21FA1"/>
    <w:rsid w:val="00B23F32"/>
    <w:rsid w:val="00B25F93"/>
    <w:rsid w:val="00B26F5B"/>
    <w:rsid w:val="00B30D73"/>
    <w:rsid w:val="00B35C6F"/>
    <w:rsid w:val="00B377B3"/>
    <w:rsid w:val="00B438E0"/>
    <w:rsid w:val="00B46841"/>
    <w:rsid w:val="00B47B9C"/>
    <w:rsid w:val="00B51C64"/>
    <w:rsid w:val="00B54E6E"/>
    <w:rsid w:val="00B571BD"/>
    <w:rsid w:val="00B60F81"/>
    <w:rsid w:val="00B62FD4"/>
    <w:rsid w:val="00B63718"/>
    <w:rsid w:val="00B64D89"/>
    <w:rsid w:val="00B65999"/>
    <w:rsid w:val="00B74865"/>
    <w:rsid w:val="00B76721"/>
    <w:rsid w:val="00B8101C"/>
    <w:rsid w:val="00B87991"/>
    <w:rsid w:val="00B938EA"/>
    <w:rsid w:val="00B95BBC"/>
    <w:rsid w:val="00BA10CB"/>
    <w:rsid w:val="00BA7E97"/>
    <w:rsid w:val="00BB3A6F"/>
    <w:rsid w:val="00BC2731"/>
    <w:rsid w:val="00BC33A5"/>
    <w:rsid w:val="00BC371C"/>
    <w:rsid w:val="00BC6A55"/>
    <w:rsid w:val="00BD18DC"/>
    <w:rsid w:val="00BD1DAC"/>
    <w:rsid w:val="00BD3CB0"/>
    <w:rsid w:val="00BD6C1F"/>
    <w:rsid w:val="00BD7BB3"/>
    <w:rsid w:val="00BE6359"/>
    <w:rsid w:val="00BE7F36"/>
    <w:rsid w:val="00BF01B2"/>
    <w:rsid w:val="00BF1EF1"/>
    <w:rsid w:val="00BF592E"/>
    <w:rsid w:val="00BF6928"/>
    <w:rsid w:val="00BF721D"/>
    <w:rsid w:val="00BF745C"/>
    <w:rsid w:val="00C00637"/>
    <w:rsid w:val="00C01774"/>
    <w:rsid w:val="00C01813"/>
    <w:rsid w:val="00C02A47"/>
    <w:rsid w:val="00C13E0C"/>
    <w:rsid w:val="00C1479E"/>
    <w:rsid w:val="00C15881"/>
    <w:rsid w:val="00C159A5"/>
    <w:rsid w:val="00C16A2C"/>
    <w:rsid w:val="00C22236"/>
    <w:rsid w:val="00C2412F"/>
    <w:rsid w:val="00C32AEB"/>
    <w:rsid w:val="00C337AA"/>
    <w:rsid w:val="00C341CD"/>
    <w:rsid w:val="00C44018"/>
    <w:rsid w:val="00C464AF"/>
    <w:rsid w:val="00C46CC1"/>
    <w:rsid w:val="00C46CD1"/>
    <w:rsid w:val="00C46DFF"/>
    <w:rsid w:val="00C5148E"/>
    <w:rsid w:val="00C51E80"/>
    <w:rsid w:val="00C51F51"/>
    <w:rsid w:val="00C52F2D"/>
    <w:rsid w:val="00C56048"/>
    <w:rsid w:val="00C566E3"/>
    <w:rsid w:val="00C61556"/>
    <w:rsid w:val="00C617BD"/>
    <w:rsid w:val="00C6207A"/>
    <w:rsid w:val="00C63D67"/>
    <w:rsid w:val="00C659EC"/>
    <w:rsid w:val="00C65F82"/>
    <w:rsid w:val="00C7343F"/>
    <w:rsid w:val="00C7555B"/>
    <w:rsid w:val="00C75C58"/>
    <w:rsid w:val="00C76980"/>
    <w:rsid w:val="00C80FA5"/>
    <w:rsid w:val="00C82365"/>
    <w:rsid w:val="00C86788"/>
    <w:rsid w:val="00C906E5"/>
    <w:rsid w:val="00C921C6"/>
    <w:rsid w:val="00C95411"/>
    <w:rsid w:val="00C963B6"/>
    <w:rsid w:val="00CA33A3"/>
    <w:rsid w:val="00CA36F1"/>
    <w:rsid w:val="00CA40CC"/>
    <w:rsid w:val="00CA4F33"/>
    <w:rsid w:val="00CA7BC2"/>
    <w:rsid w:val="00CB022F"/>
    <w:rsid w:val="00CB0B07"/>
    <w:rsid w:val="00CB5400"/>
    <w:rsid w:val="00CB61D4"/>
    <w:rsid w:val="00CC1EBD"/>
    <w:rsid w:val="00CC255B"/>
    <w:rsid w:val="00CC7F9F"/>
    <w:rsid w:val="00CD2C80"/>
    <w:rsid w:val="00CD4E02"/>
    <w:rsid w:val="00CE4380"/>
    <w:rsid w:val="00CE7FFA"/>
    <w:rsid w:val="00CF00C2"/>
    <w:rsid w:val="00CF03B4"/>
    <w:rsid w:val="00CF1A0B"/>
    <w:rsid w:val="00CF3D6A"/>
    <w:rsid w:val="00CF60AB"/>
    <w:rsid w:val="00CF6752"/>
    <w:rsid w:val="00D01060"/>
    <w:rsid w:val="00D01968"/>
    <w:rsid w:val="00D01C6B"/>
    <w:rsid w:val="00D02903"/>
    <w:rsid w:val="00D10AA3"/>
    <w:rsid w:val="00D10B7B"/>
    <w:rsid w:val="00D11743"/>
    <w:rsid w:val="00D13383"/>
    <w:rsid w:val="00D163DD"/>
    <w:rsid w:val="00D231E1"/>
    <w:rsid w:val="00D24946"/>
    <w:rsid w:val="00D262E5"/>
    <w:rsid w:val="00D30D2F"/>
    <w:rsid w:val="00D31A24"/>
    <w:rsid w:val="00D31F85"/>
    <w:rsid w:val="00D35EFE"/>
    <w:rsid w:val="00D36A79"/>
    <w:rsid w:val="00D44811"/>
    <w:rsid w:val="00D45BAC"/>
    <w:rsid w:val="00D507D1"/>
    <w:rsid w:val="00D54236"/>
    <w:rsid w:val="00D5499E"/>
    <w:rsid w:val="00D57F7D"/>
    <w:rsid w:val="00D61482"/>
    <w:rsid w:val="00D62BCA"/>
    <w:rsid w:val="00D6733C"/>
    <w:rsid w:val="00D711A1"/>
    <w:rsid w:val="00D7155B"/>
    <w:rsid w:val="00D82EDC"/>
    <w:rsid w:val="00D86184"/>
    <w:rsid w:val="00D91A21"/>
    <w:rsid w:val="00D91AA4"/>
    <w:rsid w:val="00D944C8"/>
    <w:rsid w:val="00D954C7"/>
    <w:rsid w:val="00D96C96"/>
    <w:rsid w:val="00D9747C"/>
    <w:rsid w:val="00D978B3"/>
    <w:rsid w:val="00DA0656"/>
    <w:rsid w:val="00DA3320"/>
    <w:rsid w:val="00DA5902"/>
    <w:rsid w:val="00DA6949"/>
    <w:rsid w:val="00DB050C"/>
    <w:rsid w:val="00DB0903"/>
    <w:rsid w:val="00DB682C"/>
    <w:rsid w:val="00DC4416"/>
    <w:rsid w:val="00DD0821"/>
    <w:rsid w:val="00DD0CB6"/>
    <w:rsid w:val="00DD1F2F"/>
    <w:rsid w:val="00DD2FBF"/>
    <w:rsid w:val="00DD3D7E"/>
    <w:rsid w:val="00DD4A69"/>
    <w:rsid w:val="00DD61A5"/>
    <w:rsid w:val="00DD6F5E"/>
    <w:rsid w:val="00DE079D"/>
    <w:rsid w:val="00DE3799"/>
    <w:rsid w:val="00DE3B05"/>
    <w:rsid w:val="00DF263E"/>
    <w:rsid w:val="00DF3021"/>
    <w:rsid w:val="00DF3AC3"/>
    <w:rsid w:val="00DF4766"/>
    <w:rsid w:val="00E06110"/>
    <w:rsid w:val="00E15383"/>
    <w:rsid w:val="00E22858"/>
    <w:rsid w:val="00E23994"/>
    <w:rsid w:val="00E24F62"/>
    <w:rsid w:val="00E25552"/>
    <w:rsid w:val="00E265E6"/>
    <w:rsid w:val="00E35532"/>
    <w:rsid w:val="00E4021A"/>
    <w:rsid w:val="00E41348"/>
    <w:rsid w:val="00E439DD"/>
    <w:rsid w:val="00E46937"/>
    <w:rsid w:val="00E50409"/>
    <w:rsid w:val="00E51D42"/>
    <w:rsid w:val="00E523EE"/>
    <w:rsid w:val="00E52676"/>
    <w:rsid w:val="00E53B7F"/>
    <w:rsid w:val="00E55058"/>
    <w:rsid w:val="00E5556D"/>
    <w:rsid w:val="00E559DB"/>
    <w:rsid w:val="00E57485"/>
    <w:rsid w:val="00E6125E"/>
    <w:rsid w:val="00E61AA8"/>
    <w:rsid w:val="00E6448A"/>
    <w:rsid w:val="00E747A5"/>
    <w:rsid w:val="00E83A0E"/>
    <w:rsid w:val="00E85E13"/>
    <w:rsid w:val="00E85F03"/>
    <w:rsid w:val="00E86970"/>
    <w:rsid w:val="00E87EA6"/>
    <w:rsid w:val="00E94A40"/>
    <w:rsid w:val="00E95360"/>
    <w:rsid w:val="00E962F9"/>
    <w:rsid w:val="00E9787E"/>
    <w:rsid w:val="00EA6102"/>
    <w:rsid w:val="00EB329C"/>
    <w:rsid w:val="00EC0E2F"/>
    <w:rsid w:val="00EC388A"/>
    <w:rsid w:val="00EC54FF"/>
    <w:rsid w:val="00ED1ECA"/>
    <w:rsid w:val="00ED2169"/>
    <w:rsid w:val="00ED2FEC"/>
    <w:rsid w:val="00ED5FE3"/>
    <w:rsid w:val="00ED6338"/>
    <w:rsid w:val="00ED6B56"/>
    <w:rsid w:val="00EE0738"/>
    <w:rsid w:val="00EE1F19"/>
    <w:rsid w:val="00EE4F12"/>
    <w:rsid w:val="00EF288D"/>
    <w:rsid w:val="00EF31D8"/>
    <w:rsid w:val="00EF3DFD"/>
    <w:rsid w:val="00EF5077"/>
    <w:rsid w:val="00EF7602"/>
    <w:rsid w:val="00F04E2F"/>
    <w:rsid w:val="00F0668F"/>
    <w:rsid w:val="00F147DA"/>
    <w:rsid w:val="00F17608"/>
    <w:rsid w:val="00F208D4"/>
    <w:rsid w:val="00F244C4"/>
    <w:rsid w:val="00F24C34"/>
    <w:rsid w:val="00F27873"/>
    <w:rsid w:val="00F3035D"/>
    <w:rsid w:val="00F30AB3"/>
    <w:rsid w:val="00F32169"/>
    <w:rsid w:val="00F45B57"/>
    <w:rsid w:val="00F466AD"/>
    <w:rsid w:val="00F47BBA"/>
    <w:rsid w:val="00F5118F"/>
    <w:rsid w:val="00F527D6"/>
    <w:rsid w:val="00F52F10"/>
    <w:rsid w:val="00F531AC"/>
    <w:rsid w:val="00F569C2"/>
    <w:rsid w:val="00F624AC"/>
    <w:rsid w:val="00F641B7"/>
    <w:rsid w:val="00F7574E"/>
    <w:rsid w:val="00F860B6"/>
    <w:rsid w:val="00F90274"/>
    <w:rsid w:val="00F90A22"/>
    <w:rsid w:val="00F92FD1"/>
    <w:rsid w:val="00F94820"/>
    <w:rsid w:val="00F95E56"/>
    <w:rsid w:val="00FA25D0"/>
    <w:rsid w:val="00FA2934"/>
    <w:rsid w:val="00FB35C9"/>
    <w:rsid w:val="00FB626E"/>
    <w:rsid w:val="00FC0118"/>
    <w:rsid w:val="00FC7372"/>
    <w:rsid w:val="00FD23BC"/>
    <w:rsid w:val="00FD272F"/>
    <w:rsid w:val="00FD354F"/>
    <w:rsid w:val="00FE14A6"/>
    <w:rsid w:val="00FE271D"/>
    <w:rsid w:val="00FE4ED8"/>
    <w:rsid w:val="00FF0193"/>
    <w:rsid w:val="00FF1570"/>
    <w:rsid w:val="00FF5B85"/>
    <w:rsid w:val="00FF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5F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7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A5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C79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79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79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79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7925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F6A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6A0C"/>
  </w:style>
  <w:style w:type="paragraph" w:styleId="Footer">
    <w:name w:val="footer"/>
    <w:basedOn w:val="Normal"/>
    <w:link w:val="FooterChar"/>
    <w:uiPriority w:val="99"/>
    <w:unhideWhenUsed/>
    <w:rsid w:val="002F6A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6A0C"/>
  </w:style>
  <w:style w:type="character" w:styleId="Emphasis">
    <w:name w:val="Emphasis"/>
    <w:basedOn w:val="DefaultParagraphFont"/>
    <w:uiPriority w:val="20"/>
    <w:qFormat/>
    <w:rsid w:val="00BC6A55"/>
    <w:rPr>
      <w:i/>
      <w:iCs/>
    </w:rPr>
  </w:style>
  <w:style w:type="character" w:customStyle="1" w:styleId="exldetailsdisplayval">
    <w:name w:val="exldetailsdisplayval"/>
    <w:basedOn w:val="DefaultParagraphFont"/>
    <w:rsid w:val="006B4F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5F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7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A5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C79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79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79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79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7925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F6A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6A0C"/>
  </w:style>
  <w:style w:type="paragraph" w:styleId="Footer">
    <w:name w:val="footer"/>
    <w:basedOn w:val="Normal"/>
    <w:link w:val="FooterChar"/>
    <w:uiPriority w:val="99"/>
    <w:unhideWhenUsed/>
    <w:rsid w:val="002F6A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6A0C"/>
  </w:style>
  <w:style w:type="character" w:styleId="Emphasis">
    <w:name w:val="Emphasis"/>
    <w:basedOn w:val="DefaultParagraphFont"/>
    <w:uiPriority w:val="20"/>
    <w:qFormat/>
    <w:rsid w:val="00BC6A55"/>
    <w:rPr>
      <w:i/>
      <w:iCs/>
    </w:rPr>
  </w:style>
  <w:style w:type="character" w:customStyle="1" w:styleId="exldetailsdisplayval">
    <w:name w:val="exldetailsdisplayval"/>
    <w:basedOn w:val="DefaultParagraphFont"/>
    <w:rsid w:val="006B4F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9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9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1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8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6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45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270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47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625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035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932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8933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1622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955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0318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071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2230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3067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1414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24715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58704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10187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638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35461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6264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01645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42683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19760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43728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2457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B6D19-77FD-4D98-8EF3-48ACFE5AD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D8BDCABF</Template>
  <TotalTime>301</TotalTime>
  <Pages>10</Pages>
  <Words>1760</Words>
  <Characters>10032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Shuntaro Nozawa</dc:creator>
  <cp:lastModifiedBy>Shuntaro Nozawa</cp:lastModifiedBy>
  <cp:revision>10</cp:revision>
  <cp:lastPrinted>2014-08-13T20:27:00Z</cp:lastPrinted>
  <dcterms:created xsi:type="dcterms:W3CDTF">2014-08-14T17:16:00Z</dcterms:created>
  <dcterms:modified xsi:type="dcterms:W3CDTF">2014-08-15T16:00:00Z</dcterms:modified>
</cp:coreProperties>
</file>